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E2" w:rsidRPr="003A4EF1" w:rsidRDefault="006312E2" w:rsidP="006312E2">
      <w:pPr>
        <w:keepNext/>
        <w:keepLines/>
        <w:spacing w:after="0" w:line="240" w:lineRule="auto"/>
        <w:jc w:val="center"/>
        <w:outlineLvl w:val="0"/>
        <w:rPr>
          <w:rFonts w:ascii="Times New Roman" w:hAnsi="Times New Roman"/>
          <w:b/>
          <w:sz w:val="24"/>
          <w:szCs w:val="24"/>
          <w:lang w:val="uk-UA" w:eastAsia="uk-UA"/>
        </w:rPr>
      </w:pPr>
      <w:r w:rsidRPr="003A4EF1">
        <w:rPr>
          <w:rFonts w:ascii="Times New Roman" w:hAnsi="Times New Roman"/>
          <w:b/>
          <w:sz w:val="24"/>
          <w:szCs w:val="24"/>
          <w:lang w:val="uk-UA" w:eastAsia="uk-UA"/>
        </w:rPr>
        <w:t>ТЕХНІЧНА СЕЦИФІКАЦІЯ</w:t>
      </w:r>
    </w:p>
    <w:p w:rsidR="006312E2" w:rsidRPr="003A4EF1" w:rsidRDefault="006312E2" w:rsidP="006312E2">
      <w:pPr>
        <w:keepNext/>
        <w:keepLines/>
        <w:spacing w:after="0" w:line="240" w:lineRule="auto"/>
        <w:jc w:val="center"/>
        <w:outlineLvl w:val="0"/>
        <w:rPr>
          <w:rFonts w:ascii="Times New Roman" w:hAnsi="Times New Roman"/>
          <w:b/>
          <w:sz w:val="24"/>
          <w:szCs w:val="24"/>
          <w:lang w:val="uk-UA" w:eastAsia="ru-RU"/>
        </w:rPr>
      </w:pPr>
      <w:r w:rsidRPr="003A4EF1">
        <w:rPr>
          <w:rFonts w:ascii="Times New Roman" w:hAnsi="Times New Roman"/>
          <w:b/>
          <w:sz w:val="24"/>
          <w:szCs w:val="24"/>
          <w:lang w:val="uk-UA" w:eastAsia="uk-UA"/>
        </w:rPr>
        <w:t>Інформація</w:t>
      </w:r>
      <w:r w:rsidRPr="003A4EF1">
        <w:rPr>
          <w:rFonts w:ascii="Times New Roman" w:hAnsi="Times New Roman"/>
          <w:sz w:val="24"/>
          <w:szCs w:val="24"/>
          <w:lang w:val="uk-UA" w:eastAsia="uk-UA"/>
        </w:rPr>
        <w:t xml:space="preserve"> </w:t>
      </w:r>
      <w:r w:rsidRPr="003A4EF1">
        <w:rPr>
          <w:rFonts w:ascii="Times New Roman" w:hAnsi="Times New Roman"/>
          <w:b/>
          <w:sz w:val="24"/>
          <w:szCs w:val="24"/>
          <w:lang w:val="uk-UA" w:eastAsia="uk-UA"/>
        </w:rPr>
        <w:t>про необхідні технічні, якісні та кількісні характеристики предмета закупівлі та вимоги щодо надання документів для підтвердження відповідності</w:t>
      </w:r>
      <w:r w:rsidRPr="003A4EF1">
        <w:rPr>
          <w:rFonts w:ascii="Times New Roman" w:hAnsi="Times New Roman"/>
          <w:b/>
          <w:sz w:val="24"/>
          <w:szCs w:val="24"/>
          <w:lang w:val="uk-UA" w:eastAsia="ru-RU"/>
        </w:rPr>
        <w:t xml:space="preserve"> </w:t>
      </w:r>
    </w:p>
    <w:p w:rsidR="006312E2" w:rsidRPr="00C00518" w:rsidRDefault="006312E2" w:rsidP="006312E2">
      <w:pPr>
        <w:spacing w:after="0" w:line="240" w:lineRule="auto"/>
        <w:jc w:val="both"/>
        <w:rPr>
          <w:rFonts w:ascii="Times New Roman" w:hAnsi="Times New Roman"/>
          <w:sz w:val="24"/>
          <w:szCs w:val="24"/>
          <w:lang w:val="uk-UA"/>
        </w:rPr>
      </w:pPr>
      <w:r w:rsidRPr="003A4EF1">
        <w:rPr>
          <w:rFonts w:ascii="Times New Roman" w:hAnsi="Times New Roman"/>
          <w:sz w:val="24"/>
          <w:szCs w:val="24"/>
          <w:lang w:val="uk-UA"/>
        </w:rPr>
        <w:t xml:space="preserve">          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6312E2" w:rsidRPr="00C33C86" w:rsidRDefault="006312E2" w:rsidP="006312E2">
      <w:pPr>
        <w:spacing w:after="0" w:line="240" w:lineRule="auto"/>
        <w:jc w:val="center"/>
        <w:rPr>
          <w:rFonts w:ascii="Times New Roman" w:eastAsia="Times New Roman" w:hAnsi="Times New Roman"/>
          <w:b/>
          <w:sz w:val="24"/>
          <w:szCs w:val="24"/>
          <w:lang w:val="uk-UA" w:eastAsia="ru-RU"/>
        </w:rPr>
      </w:pPr>
    </w:p>
    <w:p w:rsidR="006312E2" w:rsidRPr="00C33C86" w:rsidRDefault="006312E2" w:rsidP="006312E2">
      <w:pPr>
        <w:widowControl w:val="0"/>
        <w:suppressAutoHyphens/>
        <w:spacing w:after="0" w:line="240" w:lineRule="auto"/>
        <w:jc w:val="center"/>
        <w:rPr>
          <w:rFonts w:ascii="Times New Roman" w:hAnsi="Times New Roman"/>
          <w:b/>
          <w:sz w:val="24"/>
          <w:szCs w:val="24"/>
          <w:u w:val="single"/>
          <w:lang w:val="uk-UA" w:eastAsia="ru-RU"/>
        </w:rPr>
      </w:pPr>
      <w:r w:rsidRPr="00927965">
        <w:rPr>
          <w:rFonts w:ascii="Times New Roman" w:eastAsia="Times New Roman" w:hAnsi="Times New Roman"/>
          <w:b/>
          <w:sz w:val="24"/>
          <w:szCs w:val="24"/>
          <w:lang w:val="uk-UA" w:eastAsia="x-none"/>
        </w:rPr>
        <w:t xml:space="preserve">код </w:t>
      </w:r>
      <w:r w:rsidRPr="00DF5E4F">
        <w:rPr>
          <w:rFonts w:ascii="Times New Roman" w:eastAsia="Times New Roman" w:hAnsi="Times New Roman"/>
          <w:b/>
          <w:sz w:val="24"/>
          <w:szCs w:val="24"/>
          <w:lang w:val="uk-UA" w:eastAsia="x-none"/>
        </w:rPr>
        <w:t>ДК 021:2015: 15220000-6: Риба, рибне філе та інше м’ясо риби морожені (риба заморожена ”Хек”</w:t>
      </w:r>
      <w:r>
        <w:rPr>
          <w:rFonts w:ascii="Times New Roman" w:eastAsia="Times New Roman" w:hAnsi="Times New Roman"/>
          <w:b/>
          <w:sz w:val="24"/>
          <w:szCs w:val="24"/>
          <w:lang w:val="uk-UA" w:eastAsia="x-none"/>
        </w:rPr>
        <w:t>, філе минтая зі шкірою, філе хека зі шкірою вироблене промисловістю</w:t>
      </w:r>
      <w:r w:rsidRPr="00DF5E4F">
        <w:rPr>
          <w:rFonts w:ascii="Times New Roman" w:eastAsia="Times New Roman" w:hAnsi="Times New Roman"/>
          <w:b/>
          <w:sz w:val="24"/>
          <w:szCs w:val="24"/>
          <w:lang w:val="uk-UA" w:eastAsia="x-none"/>
        </w:rPr>
        <w:t>)</w:t>
      </w:r>
    </w:p>
    <w:p w:rsidR="006312E2" w:rsidRPr="00C33C86" w:rsidRDefault="006312E2" w:rsidP="006312E2">
      <w:pPr>
        <w:widowControl w:val="0"/>
        <w:suppressAutoHyphens/>
        <w:spacing w:after="0" w:line="240" w:lineRule="auto"/>
        <w:jc w:val="center"/>
        <w:rPr>
          <w:rFonts w:ascii="Times New Roman" w:eastAsia="Times New Roman" w:hAnsi="Times New Roman"/>
          <w:color w:val="000000"/>
          <w:sz w:val="24"/>
          <w:szCs w:val="24"/>
          <w:lang w:val="uk-UA" w:eastAsia="uk-UA"/>
        </w:rPr>
      </w:pPr>
      <w:r w:rsidRPr="00C33C86">
        <w:rPr>
          <w:rFonts w:ascii="Times New Roman" w:eastAsia="Times New Roman" w:hAnsi="Times New Roman"/>
          <w:color w:val="000000"/>
          <w:sz w:val="24"/>
          <w:szCs w:val="24"/>
          <w:lang w:val="uk-UA" w:eastAsia="uk-UA"/>
        </w:rPr>
        <w:t>1.Характеристики товару:</w:t>
      </w:r>
    </w:p>
    <w:p w:rsidR="006312E2" w:rsidRPr="00C33C86" w:rsidRDefault="006312E2" w:rsidP="006312E2">
      <w:pPr>
        <w:spacing w:after="0" w:line="240" w:lineRule="auto"/>
        <w:ind w:right="-1"/>
        <w:rPr>
          <w:rFonts w:ascii="Times New Roman" w:eastAsia="Times New Roman" w:hAnsi="Times New Roman"/>
          <w:bCs/>
          <w:sz w:val="24"/>
          <w:szCs w:val="24"/>
          <w:lang w:val="uk-UA" w:eastAsia="ru-RU"/>
        </w:rPr>
      </w:pPr>
    </w:p>
    <w:p w:rsidR="006312E2" w:rsidRPr="00C33C86" w:rsidRDefault="006312E2" w:rsidP="006312E2">
      <w:pPr>
        <w:spacing w:after="0" w:line="240" w:lineRule="auto"/>
        <w:ind w:firstLine="426"/>
        <w:rPr>
          <w:rFonts w:ascii="Times New Roman" w:eastAsia="Times New Roman" w:hAnsi="Times New Roman"/>
          <w:color w:val="000000"/>
          <w:sz w:val="24"/>
          <w:szCs w:val="24"/>
          <w:lang w:val="uk-UA" w:eastAsia="uk-UA"/>
        </w:rPr>
      </w:pPr>
      <w:r w:rsidRPr="00C33C86">
        <w:rPr>
          <w:rFonts w:ascii="Times New Roman" w:eastAsia="Times New Roman" w:hAnsi="Times New Roman"/>
          <w:color w:val="000000"/>
          <w:sz w:val="24"/>
          <w:szCs w:val="24"/>
          <w:lang w:val="uk-UA" w:eastAsia="uk-UA"/>
        </w:rPr>
        <w:t>1.Характеристики товару:</w:t>
      </w:r>
    </w:p>
    <w:tbl>
      <w:tblPr>
        <w:tblW w:w="9866"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2693"/>
        <w:gridCol w:w="1701"/>
        <w:gridCol w:w="1276"/>
        <w:gridCol w:w="3645"/>
      </w:tblGrid>
      <w:tr w:rsidR="006312E2" w:rsidRPr="002C60A8" w:rsidTr="00010049">
        <w:trPr>
          <w:trHeight w:val="397"/>
          <w:jc w:val="center"/>
        </w:trPr>
        <w:tc>
          <w:tcPr>
            <w:tcW w:w="551" w:type="dxa"/>
            <w:shd w:val="clear" w:color="auto" w:fill="auto"/>
            <w:vAlign w:val="center"/>
          </w:tcPr>
          <w:p w:rsidR="006312E2" w:rsidRPr="002C60A8" w:rsidRDefault="006312E2" w:rsidP="00010049">
            <w:pPr>
              <w:spacing w:after="120" w:line="240" w:lineRule="auto"/>
              <w:jc w:val="center"/>
              <w:rPr>
                <w:rFonts w:ascii="Times New Roman" w:eastAsia="Arial" w:hAnsi="Times New Roman"/>
                <w:color w:val="000000"/>
                <w:sz w:val="24"/>
                <w:lang w:val="uk-UA" w:eastAsia="ru-RU"/>
              </w:rPr>
            </w:pPr>
            <w:r w:rsidRPr="002C60A8">
              <w:rPr>
                <w:rFonts w:ascii="Times New Roman" w:eastAsia="Arial" w:hAnsi="Times New Roman"/>
                <w:color w:val="000000"/>
                <w:sz w:val="24"/>
                <w:lang w:val="uk-UA" w:eastAsia="ru-RU"/>
              </w:rPr>
              <w:t>№ п/</w:t>
            </w:r>
            <w:proofErr w:type="spellStart"/>
            <w:r w:rsidRPr="002C60A8">
              <w:rPr>
                <w:rFonts w:ascii="Times New Roman" w:eastAsia="Arial" w:hAnsi="Times New Roman"/>
                <w:color w:val="000000"/>
                <w:sz w:val="24"/>
                <w:lang w:val="uk-UA" w:eastAsia="ru-RU"/>
              </w:rPr>
              <w:t>п</w:t>
            </w:r>
            <w:proofErr w:type="spellEnd"/>
          </w:p>
        </w:tc>
        <w:tc>
          <w:tcPr>
            <w:tcW w:w="2693" w:type="dxa"/>
            <w:shd w:val="clear" w:color="auto" w:fill="auto"/>
            <w:vAlign w:val="center"/>
          </w:tcPr>
          <w:p w:rsidR="006312E2" w:rsidRPr="002C60A8" w:rsidRDefault="006312E2" w:rsidP="00010049">
            <w:pPr>
              <w:spacing w:after="120" w:line="240" w:lineRule="auto"/>
              <w:jc w:val="center"/>
              <w:rPr>
                <w:rFonts w:ascii="Times New Roman" w:eastAsia="Arial" w:hAnsi="Times New Roman"/>
                <w:color w:val="000000"/>
                <w:sz w:val="24"/>
                <w:lang w:val="uk-UA" w:eastAsia="ru-RU"/>
              </w:rPr>
            </w:pPr>
            <w:r w:rsidRPr="002C60A8">
              <w:rPr>
                <w:rFonts w:ascii="Times New Roman" w:eastAsia="Arial" w:hAnsi="Times New Roman"/>
                <w:color w:val="000000"/>
                <w:sz w:val="24"/>
                <w:lang w:val="uk-UA" w:eastAsia="ru-RU"/>
              </w:rPr>
              <w:t>Найменування товару</w:t>
            </w:r>
          </w:p>
        </w:tc>
        <w:tc>
          <w:tcPr>
            <w:tcW w:w="1701" w:type="dxa"/>
            <w:shd w:val="clear" w:color="auto" w:fill="auto"/>
            <w:vAlign w:val="center"/>
          </w:tcPr>
          <w:p w:rsidR="006312E2" w:rsidRPr="002C60A8" w:rsidRDefault="006312E2" w:rsidP="00010049">
            <w:pPr>
              <w:spacing w:after="120" w:line="240" w:lineRule="auto"/>
              <w:jc w:val="center"/>
              <w:rPr>
                <w:rFonts w:ascii="Times New Roman" w:eastAsia="Arial" w:hAnsi="Times New Roman"/>
                <w:color w:val="000000"/>
                <w:sz w:val="24"/>
                <w:lang w:val="uk-UA" w:eastAsia="ru-RU"/>
              </w:rPr>
            </w:pPr>
            <w:r w:rsidRPr="002C60A8">
              <w:rPr>
                <w:rFonts w:ascii="Times New Roman" w:eastAsia="Arial" w:hAnsi="Times New Roman"/>
                <w:color w:val="000000"/>
                <w:sz w:val="24"/>
                <w:lang w:val="uk-UA" w:eastAsia="ru-RU"/>
              </w:rPr>
              <w:t>Одиниця вимірювання</w:t>
            </w:r>
          </w:p>
        </w:tc>
        <w:tc>
          <w:tcPr>
            <w:tcW w:w="1276" w:type="dxa"/>
            <w:shd w:val="clear" w:color="auto" w:fill="auto"/>
            <w:vAlign w:val="center"/>
          </w:tcPr>
          <w:p w:rsidR="006312E2" w:rsidRPr="002C60A8" w:rsidRDefault="006312E2" w:rsidP="00010049">
            <w:pPr>
              <w:spacing w:after="120" w:line="240" w:lineRule="auto"/>
              <w:jc w:val="center"/>
              <w:rPr>
                <w:rFonts w:ascii="Times New Roman" w:eastAsia="Arial" w:hAnsi="Times New Roman"/>
                <w:color w:val="000000"/>
                <w:sz w:val="24"/>
                <w:lang w:val="uk-UA" w:eastAsia="ru-RU"/>
              </w:rPr>
            </w:pPr>
            <w:r w:rsidRPr="002C60A8">
              <w:rPr>
                <w:rFonts w:ascii="Times New Roman" w:eastAsia="Arial" w:hAnsi="Times New Roman"/>
                <w:color w:val="000000"/>
                <w:sz w:val="24"/>
                <w:lang w:val="uk-UA" w:eastAsia="ru-RU"/>
              </w:rPr>
              <w:t>Кількість</w:t>
            </w:r>
          </w:p>
        </w:tc>
        <w:tc>
          <w:tcPr>
            <w:tcW w:w="3645" w:type="dxa"/>
            <w:shd w:val="clear" w:color="auto" w:fill="auto"/>
          </w:tcPr>
          <w:p w:rsidR="006312E2" w:rsidRPr="002C60A8" w:rsidRDefault="006312E2" w:rsidP="00010049">
            <w:pPr>
              <w:spacing w:after="120" w:line="240" w:lineRule="auto"/>
              <w:jc w:val="center"/>
              <w:rPr>
                <w:rFonts w:ascii="Times New Roman" w:eastAsia="Arial" w:hAnsi="Times New Roman"/>
                <w:color w:val="000000"/>
                <w:sz w:val="24"/>
                <w:lang w:val="uk-UA" w:eastAsia="ru-RU"/>
              </w:rPr>
            </w:pPr>
            <w:r w:rsidRPr="002C60A8">
              <w:rPr>
                <w:rFonts w:ascii="Times New Roman" w:eastAsia="Arial" w:hAnsi="Times New Roman" w:cs="Arial"/>
                <w:color w:val="000000"/>
                <w:sz w:val="24"/>
                <w:lang w:val="uk-UA" w:eastAsia="ru-RU"/>
              </w:rPr>
              <w:t>Вимоги до предмета закупівлі</w:t>
            </w:r>
          </w:p>
        </w:tc>
      </w:tr>
      <w:tr w:rsidR="006312E2" w:rsidRPr="002C60A8" w:rsidTr="00010049">
        <w:trPr>
          <w:trHeight w:val="1617"/>
          <w:jc w:val="center"/>
        </w:trPr>
        <w:tc>
          <w:tcPr>
            <w:tcW w:w="551" w:type="dxa"/>
            <w:shd w:val="clear" w:color="auto" w:fill="FFFFFF"/>
            <w:vAlign w:val="center"/>
          </w:tcPr>
          <w:p w:rsidR="006312E2" w:rsidRPr="002C60A8" w:rsidRDefault="006312E2" w:rsidP="00010049">
            <w:pPr>
              <w:spacing w:after="120" w:line="240" w:lineRule="auto"/>
              <w:jc w:val="center"/>
              <w:rPr>
                <w:rFonts w:ascii="Times New Roman" w:eastAsia="Arial" w:hAnsi="Times New Roman"/>
                <w:b/>
                <w:color w:val="000000"/>
                <w:sz w:val="24"/>
                <w:lang w:val="uk-UA" w:eastAsia="ru-RU"/>
              </w:rPr>
            </w:pPr>
            <w:r w:rsidRPr="002C60A8">
              <w:rPr>
                <w:rFonts w:ascii="Times New Roman" w:eastAsia="Arial" w:hAnsi="Times New Roman"/>
                <w:b/>
                <w:color w:val="000000"/>
                <w:sz w:val="24"/>
                <w:lang w:val="uk-UA" w:eastAsia="ru-RU"/>
              </w:rPr>
              <w:t>1.</w:t>
            </w:r>
          </w:p>
        </w:tc>
        <w:tc>
          <w:tcPr>
            <w:tcW w:w="2693" w:type="dxa"/>
            <w:vAlign w:val="center"/>
          </w:tcPr>
          <w:p w:rsidR="006312E2" w:rsidRPr="002C60A8" w:rsidRDefault="006312E2" w:rsidP="00010049">
            <w:pPr>
              <w:widowControl w:val="0"/>
              <w:suppressAutoHyphens/>
              <w:spacing w:after="0" w:line="240" w:lineRule="auto"/>
              <w:rPr>
                <w:rFonts w:ascii="Times New Roman" w:eastAsia="Lucida Sans Unicode" w:hAnsi="Times New Roman"/>
                <w:b/>
                <w:bCs/>
                <w:kern w:val="1"/>
                <w:sz w:val="32"/>
                <w:szCs w:val="32"/>
                <w:lang w:val="uk-UA" w:eastAsia="ru-RU"/>
              </w:rPr>
            </w:pPr>
            <w:r w:rsidRPr="002C60A8">
              <w:rPr>
                <w:rFonts w:ascii="Times New Roman" w:eastAsia="Times New Roman" w:hAnsi="Times New Roman"/>
                <w:sz w:val="24"/>
                <w:szCs w:val="24"/>
                <w:lang w:val="uk-UA" w:eastAsia="x-none"/>
              </w:rPr>
              <w:t xml:space="preserve">Риба заморожена </w:t>
            </w:r>
            <w:r w:rsidRPr="002C60A8">
              <w:rPr>
                <w:rFonts w:ascii="Times New Roman" w:eastAsia="Times New Roman" w:hAnsi="Times New Roman"/>
                <w:sz w:val="24"/>
                <w:szCs w:val="24"/>
                <w:lang w:eastAsia="x-none"/>
              </w:rPr>
              <w:t>”</w:t>
            </w:r>
            <w:r w:rsidRPr="002C60A8">
              <w:rPr>
                <w:rFonts w:ascii="Times New Roman" w:eastAsia="Times New Roman" w:hAnsi="Times New Roman"/>
                <w:sz w:val="24"/>
                <w:szCs w:val="24"/>
                <w:lang w:val="uk-UA" w:eastAsia="x-none"/>
              </w:rPr>
              <w:t>Хек</w:t>
            </w:r>
            <w:r w:rsidRPr="002C60A8">
              <w:rPr>
                <w:rFonts w:ascii="Times New Roman" w:eastAsia="Times New Roman" w:hAnsi="Times New Roman"/>
                <w:sz w:val="24"/>
                <w:szCs w:val="24"/>
                <w:lang w:eastAsia="x-none"/>
              </w:rPr>
              <w:t>”</w:t>
            </w:r>
          </w:p>
          <w:p w:rsidR="006312E2" w:rsidRPr="002C60A8" w:rsidRDefault="006312E2" w:rsidP="00010049">
            <w:pPr>
              <w:spacing w:after="120" w:line="240" w:lineRule="auto"/>
              <w:jc w:val="center"/>
              <w:rPr>
                <w:rFonts w:ascii="Times New Roman" w:eastAsia="Arial" w:hAnsi="Times New Roman"/>
                <w:color w:val="000000"/>
                <w:sz w:val="24"/>
                <w:lang w:val="uk-UA" w:eastAsia="ru-RU"/>
              </w:rPr>
            </w:pPr>
          </w:p>
        </w:tc>
        <w:tc>
          <w:tcPr>
            <w:tcW w:w="1701" w:type="dxa"/>
            <w:vAlign w:val="center"/>
          </w:tcPr>
          <w:p w:rsidR="006312E2" w:rsidRPr="002C60A8" w:rsidRDefault="006312E2" w:rsidP="00010049">
            <w:pPr>
              <w:spacing w:after="120" w:line="240" w:lineRule="auto"/>
              <w:jc w:val="center"/>
              <w:rPr>
                <w:rFonts w:ascii="Times New Roman" w:eastAsia="Arial" w:hAnsi="Times New Roman"/>
                <w:color w:val="000000"/>
                <w:sz w:val="24"/>
                <w:lang w:val="uk-UA" w:eastAsia="ru-RU"/>
              </w:rPr>
            </w:pPr>
            <w:r w:rsidRPr="002C60A8">
              <w:rPr>
                <w:rFonts w:ascii="Times New Roman" w:eastAsia="Arial" w:hAnsi="Times New Roman"/>
                <w:color w:val="000000"/>
                <w:sz w:val="24"/>
                <w:lang w:val="uk-UA" w:eastAsia="ru-RU"/>
              </w:rPr>
              <w:t>кг</w:t>
            </w:r>
          </w:p>
        </w:tc>
        <w:tc>
          <w:tcPr>
            <w:tcW w:w="1276" w:type="dxa"/>
            <w:vAlign w:val="center"/>
          </w:tcPr>
          <w:p w:rsidR="006312E2" w:rsidRPr="002C60A8" w:rsidRDefault="006312E2" w:rsidP="00010049">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300</w:t>
            </w:r>
          </w:p>
        </w:tc>
        <w:tc>
          <w:tcPr>
            <w:tcW w:w="3645" w:type="dxa"/>
          </w:tcPr>
          <w:p w:rsidR="006312E2" w:rsidRPr="002C60A8" w:rsidRDefault="006312E2" w:rsidP="00010049">
            <w:pPr>
              <w:tabs>
                <w:tab w:val="left" w:pos="318"/>
              </w:tabs>
              <w:spacing w:after="0" w:line="240" w:lineRule="auto"/>
              <w:contextualSpacing/>
              <w:jc w:val="both"/>
              <w:rPr>
                <w:rFonts w:ascii="Times New Roman" w:eastAsia="Arial" w:hAnsi="Times New Roman"/>
                <w:color w:val="000000"/>
                <w:sz w:val="24"/>
                <w:lang w:val="uk-UA" w:eastAsia="ru-RU"/>
              </w:rPr>
            </w:pPr>
            <w:r w:rsidRPr="002C60A8">
              <w:rPr>
                <w:rFonts w:ascii="Times New Roman" w:eastAsia="Arial" w:hAnsi="Times New Roman"/>
                <w:color w:val="000000"/>
                <w:sz w:val="24"/>
                <w:lang w:val="uk-UA" w:eastAsia="ru-RU"/>
              </w:rPr>
              <w:t xml:space="preserve"> Хек - свіжоморожений, патрана без голови, хвостовий плавець видалений, поверхня риби чиста, окрас сріблясто-сірого кольору, спинка висока і темна. М'ясо біле нежирне щільне, пружне, мало кісток. Запах (після розморожування) свіжої риби без стороннього запаху. Покрите тонкою плівкою льоду, що захищає хек від висихання. Тара – картонні коробки, на яких вказано виробника, імпортера, назва продукції, маса нетто/маса брутто, дата виробництва, термін придатності, умови зберігання.</w:t>
            </w:r>
          </w:p>
        </w:tc>
      </w:tr>
      <w:tr w:rsidR="006312E2" w:rsidRPr="002C60A8" w:rsidTr="00010049">
        <w:trPr>
          <w:trHeight w:val="1617"/>
          <w:jc w:val="center"/>
        </w:trPr>
        <w:tc>
          <w:tcPr>
            <w:tcW w:w="551" w:type="dxa"/>
            <w:shd w:val="clear" w:color="auto" w:fill="FFFFFF"/>
            <w:vAlign w:val="center"/>
          </w:tcPr>
          <w:p w:rsidR="006312E2" w:rsidRPr="002C60A8" w:rsidRDefault="006312E2" w:rsidP="00010049">
            <w:pPr>
              <w:spacing w:after="120" w:line="240" w:lineRule="auto"/>
              <w:jc w:val="center"/>
              <w:rPr>
                <w:rFonts w:ascii="Times New Roman" w:eastAsia="Arial" w:hAnsi="Times New Roman"/>
                <w:b/>
                <w:color w:val="000000"/>
                <w:sz w:val="24"/>
                <w:lang w:val="uk-UA" w:eastAsia="ru-RU"/>
              </w:rPr>
            </w:pPr>
            <w:r w:rsidRPr="002C60A8">
              <w:rPr>
                <w:rFonts w:ascii="Times New Roman" w:eastAsia="Arial" w:hAnsi="Times New Roman"/>
                <w:b/>
                <w:color w:val="000000"/>
                <w:sz w:val="24"/>
                <w:lang w:val="uk-UA" w:eastAsia="ru-RU"/>
              </w:rPr>
              <w:t>2</w:t>
            </w:r>
          </w:p>
        </w:tc>
        <w:tc>
          <w:tcPr>
            <w:tcW w:w="2693" w:type="dxa"/>
            <w:vAlign w:val="center"/>
          </w:tcPr>
          <w:p w:rsidR="006312E2" w:rsidRPr="00BC232F" w:rsidRDefault="006312E2" w:rsidP="00010049">
            <w:pPr>
              <w:widowControl w:val="0"/>
              <w:suppressAutoHyphens/>
              <w:spacing w:after="0" w:line="240" w:lineRule="auto"/>
              <w:rPr>
                <w:rFonts w:ascii="Times New Roman" w:eastAsia="Times New Roman" w:hAnsi="Times New Roman"/>
                <w:sz w:val="24"/>
                <w:szCs w:val="24"/>
                <w:lang w:val="uk-UA" w:eastAsia="x-none"/>
              </w:rPr>
            </w:pPr>
            <w:r w:rsidRPr="00BC232F">
              <w:rPr>
                <w:rFonts w:ascii="Times New Roman" w:eastAsia="Times New Roman" w:hAnsi="Times New Roman"/>
                <w:sz w:val="24"/>
                <w:szCs w:val="24"/>
                <w:lang w:val="uk-UA" w:eastAsia="x-none"/>
              </w:rPr>
              <w:t>філе минтая зі шкірою</w:t>
            </w:r>
          </w:p>
        </w:tc>
        <w:tc>
          <w:tcPr>
            <w:tcW w:w="1701" w:type="dxa"/>
            <w:vAlign w:val="center"/>
          </w:tcPr>
          <w:p w:rsidR="006312E2" w:rsidRPr="002C60A8" w:rsidRDefault="006312E2" w:rsidP="00010049">
            <w:pPr>
              <w:spacing w:after="120" w:line="240" w:lineRule="auto"/>
              <w:jc w:val="center"/>
              <w:rPr>
                <w:rFonts w:ascii="Times New Roman" w:eastAsia="Arial" w:hAnsi="Times New Roman"/>
                <w:color w:val="000000"/>
                <w:sz w:val="24"/>
                <w:lang w:val="uk-UA" w:eastAsia="ru-RU"/>
              </w:rPr>
            </w:pPr>
            <w:r w:rsidRPr="002C60A8">
              <w:rPr>
                <w:rFonts w:ascii="Times New Roman" w:eastAsia="Arial" w:hAnsi="Times New Roman"/>
                <w:color w:val="000000"/>
                <w:sz w:val="24"/>
                <w:lang w:val="uk-UA" w:eastAsia="ru-RU"/>
              </w:rPr>
              <w:t>кг</w:t>
            </w:r>
          </w:p>
        </w:tc>
        <w:tc>
          <w:tcPr>
            <w:tcW w:w="1276" w:type="dxa"/>
            <w:vAlign w:val="center"/>
          </w:tcPr>
          <w:p w:rsidR="006312E2" w:rsidRPr="002C60A8" w:rsidRDefault="006312E2" w:rsidP="00010049">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800</w:t>
            </w:r>
          </w:p>
        </w:tc>
        <w:tc>
          <w:tcPr>
            <w:tcW w:w="3645" w:type="dxa"/>
          </w:tcPr>
          <w:p w:rsidR="006312E2" w:rsidRPr="002C60A8" w:rsidRDefault="006312E2" w:rsidP="00010049">
            <w:pPr>
              <w:suppressAutoHyphens/>
              <w:spacing w:after="0" w:line="240" w:lineRule="auto"/>
              <w:ind w:firstLine="22"/>
              <w:jc w:val="both"/>
              <w:rPr>
                <w:rFonts w:eastAsia="Times New Roman" w:cs="Calibri"/>
                <w:sz w:val="24"/>
                <w:szCs w:val="24"/>
                <w:lang w:val="uk-UA" w:eastAsia="zh-CN"/>
              </w:rPr>
            </w:pPr>
            <w:r w:rsidRPr="002C60A8">
              <w:rPr>
                <w:rFonts w:ascii="Times New Roman" w:eastAsia="Times New Roman" w:hAnsi="Times New Roman"/>
                <w:sz w:val="24"/>
                <w:szCs w:val="24"/>
                <w:lang w:val="uk-UA" w:eastAsia="zh-CN"/>
              </w:rPr>
              <w:t xml:space="preserve">Тушка риби не мілка, без голови та внутрішніх органів, без ознак пошкодження шкіри. Поверхня тушки чиста, властива даному виду риби; консистенція риби щільна або м’яка, властива даному виду риби; смак властивий даному виду риби, без стороннього присмаку. </w:t>
            </w:r>
            <w:r w:rsidRPr="002C60A8">
              <w:rPr>
                <w:rFonts w:ascii="Times New Roman" w:eastAsia="Times New Roman" w:hAnsi="Times New Roman" w:cs="Calibri"/>
                <w:sz w:val="24"/>
                <w:szCs w:val="24"/>
                <w:lang w:val="uk-UA" w:eastAsia="ar-SA"/>
              </w:rPr>
              <w:t xml:space="preserve">Нутрощі, кістки ікра чи молочко видалено, тонка черевна частина зрізана по прямій лінії. Вимоги до зовнішнього вигляду та обробки: поверхня ціла, рівна, чиста, недеформована, природного кольору.  Вимоги до заморозки: суха </w:t>
            </w:r>
            <w:proofErr w:type="spellStart"/>
            <w:r w:rsidRPr="002C60A8">
              <w:rPr>
                <w:rFonts w:ascii="Times New Roman" w:eastAsia="Times New Roman" w:hAnsi="Times New Roman" w:cs="Calibri"/>
                <w:sz w:val="24"/>
                <w:szCs w:val="24"/>
                <w:lang w:val="uk-UA" w:eastAsia="ar-SA"/>
              </w:rPr>
              <w:t>заморозка</w:t>
            </w:r>
            <w:proofErr w:type="spellEnd"/>
            <w:r w:rsidRPr="002C60A8">
              <w:rPr>
                <w:rFonts w:ascii="Times New Roman" w:eastAsia="Times New Roman" w:hAnsi="Times New Roman" w:cs="Calibri"/>
                <w:sz w:val="24"/>
                <w:szCs w:val="24"/>
                <w:lang w:val="uk-UA" w:eastAsia="ar-SA"/>
              </w:rPr>
              <w:t>.</w:t>
            </w:r>
          </w:p>
        </w:tc>
      </w:tr>
      <w:tr w:rsidR="006312E2" w:rsidRPr="002C60A8" w:rsidTr="00010049">
        <w:trPr>
          <w:trHeight w:val="1617"/>
          <w:jc w:val="center"/>
        </w:trPr>
        <w:tc>
          <w:tcPr>
            <w:tcW w:w="551" w:type="dxa"/>
            <w:shd w:val="clear" w:color="auto" w:fill="FFFFFF"/>
            <w:vAlign w:val="center"/>
          </w:tcPr>
          <w:p w:rsidR="006312E2" w:rsidRPr="002C60A8" w:rsidRDefault="006312E2" w:rsidP="00010049">
            <w:pPr>
              <w:spacing w:after="120" w:line="240" w:lineRule="auto"/>
              <w:jc w:val="center"/>
              <w:rPr>
                <w:rFonts w:ascii="Times New Roman" w:eastAsia="Arial" w:hAnsi="Times New Roman"/>
                <w:b/>
                <w:color w:val="000000"/>
                <w:sz w:val="24"/>
                <w:lang w:val="uk-UA" w:eastAsia="ru-RU"/>
              </w:rPr>
            </w:pPr>
            <w:r w:rsidRPr="002C60A8">
              <w:rPr>
                <w:rFonts w:ascii="Times New Roman" w:eastAsia="Arial" w:hAnsi="Times New Roman"/>
                <w:b/>
                <w:color w:val="000000"/>
                <w:sz w:val="24"/>
                <w:lang w:val="uk-UA" w:eastAsia="ru-RU"/>
              </w:rPr>
              <w:lastRenderedPageBreak/>
              <w:t>3</w:t>
            </w:r>
          </w:p>
        </w:tc>
        <w:tc>
          <w:tcPr>
            <w:tcW w:w="2693" w:type="dxa"/>
            <w:vAlign w:val="center"/>
          </w:tcPr>
          <w:p w:rsidR="006312E2" w:rsidRPr="00BC232F" w:rsidRDefault="006312E2" w:rsidP="00010049">
            <w:pPr>
              <w:widowControl w:val="0"/>
              <w:suppressAutoHyphens/>
              <w:spacing w:after="0" w:line="240" w:lineRule="auto"/>
              <w:rPr>
                <w:rFonts w:ascii="Times New Roman" w:eastAsia="Times New Roman" w:hAnsi="Times New Roman"/>
                <w:sz w:val="24"/>
                <w:szCs w:val="24"/>
                <w:lang w:val="uk-UA" w:eastAsia="x-none"/>
              </w:rPr>
            </w:pPr>
            <w:r w:rsidRPr="00BC232F">
              <w:rPr>
                <w:rFonts w:ascii="Times New Roman" w:eastAsia="Times New Roman" w:hAnsi="Times New Roman"/>
                <w:sz w:val="24"/>
                <w:szCs w:val="24"/>
                <w:lang w:val="uk-UA" w:eastAsia="x-none"/>
              </w:rPr>
              <w:t>філе хека  зі шкірою вироблене промисловістю</w:t>
            </w:r>
          </w:p>
        </w:tc>
        <w:tc>
          <w:tcPr>
            <w:tcW w:w="1701" w:type="dxa"/>
            <w:vAlign w:val="center"/>
          </w:tcPr>
          <w:p w:rsidR="006312E2" w:rsidRPr="002C60A8" w:rsidRDefault="006312E2" w:rsidP="00010049">
            <w:pPr>
              <w:spacing w:after="120" w:line="240" w:lineRule="auto"/>
              <w:jc w:val="center"/>
              <w:rPr>
                <w:rFonts w:ascii="Times New Roman" w:eastAsia="Arial" w:hAnsi="Times New Roman"/>
                <w:color w:val="000000"/>
                <w:sz w:val="24"/>
                <w:lang w:val="uk-UA" w:eastAsia="ru-RU"/>
              </w:rPr>
            </w:pPr>
            <w:r w:rsidRPr="002C60A8">
              <w:rPr>
                <w:rFonts w:ascii="Times New Roman" w:eastAsia="Arial" w:hAnsi="Times New Roman"/>
                <w:color w:val="000000"/>
                <w:sz w:val="24"/>
                <w:lang w:val="uk-UA" w:eastAsia="ru-RU"/>
              </w:rPr>
              <w:t>кг</w:t>
            </w:r>
          </w:p>
        </w:tc>
        <w:tc>
          <w:tcPr>
            <w:tcW w:w="1276" w:type="dxa"/>
            <w:vAlign w:val="center"/>
          </w:tcPr>
          <w:p w:rsidR="006312E2" w:rsidRPr="002C60A8" w:rsidRDefault="006312E2" w:rsidP="00010049">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800</w:t>
            </w:r>
          </w:p>
        </w:tc>
        <w:tc>
          <w:tcPr>
            <w:tcW w:w="3645" w:type="dxa"/>
          </w:tcPr>
          <w:p w:rsidR="006312E2" w:rsidRPr="002C60A8" w:rsidRDefault="006312E2" w:rsidP="00010049">
            <w:pPr>
              <w:suppressAutoHyphens/>
              <w:spacing w:after="0" w:line="240" w:lineRule="auto"/>
              <w:ind w:firstLine="22"/>
              <w:jc w:val="both"/>
              <w:rPr>
                <w:rFonts w:eastAsia="Times New Roman" w:cs="Calibri"/>
                <w:sz w:val="24"/>
                <w:szCs w:val="24"/>
                <w:lang w:val="uk-UA" w:eastAsia="zh-CN"/>
              </w:rPr>
            </w:pPr>
            <w:r w:rsidRPr="002C60A8">
              <w:rPr>
                <w:rFonts w:ascii="Times New Roman" w:eastAsia="Times New Roman" w:hAnsi="Times New Roman"/>
                <w:sz w:val="24"/>
                <w:szCs w:val="24"/>
                <w:lang w:val="uk-UA" w:eastAsia="zh-CN"/>
              </w:rPr>
              <w:t xml:space="preserve">Тушка риби не мілка, без голови та внутрішніх органів, без ознак пошкодження шкіри. Поверхня тушки чиста, властива даному виду риби; консистенція риби щільна або м’яка, властива даному виду риби; смак властивий даному виду риби, без стороннього присмаку. </w:t>
            </w:r>
            <w:r w:rsidRPr="002C60A8">
              <w:rPr>
                <w:rFonts w:ascii="Times New Roman" w:eastAsia="Times New Roman" w:hAnsi="Times New Roman" w:cs="Calibri"/>
                <w:sz w:val="24"/>
                <w:szCs w:val="24"/>
                <w:lang w:val="uk-UA" w:eastAsia="ar-SA"/>
              </w:rPr>
              <w:t xml:space="preserve">Нутрощі, кістки ікра чи молочко видалено, тонка черевна частина зрізана по прямій лінії. Вимоги до зовнішнього вигляду та обробки: поверхня ціла, рівна, чиста, недеформована, природного кольору.  Вимоги до заморозки: суха </w:t>
            </w:r>
            <w:proofErr w:type="spellStart"/>
            <w:r w:rsidRPr="002C60A8">
              <w:rPr>
                <w:rFonts w:ascii="Times New Roman" w:eastAsia="Times New Roman" w:hAnsi="Times New Roman" w:cs="Calibri"/>
                <w:sz w:val="24"/>
                <w:szCs w:val="24"/>
                <w:lang w:val="uk-UA" w:eastAsia="ar-SA"/>
              </w:rPr>
              <w:t>заморозка</w:t>
            </w:r>
            <w:proofErr w:type="spellEnd"/>
            <w:r w:rsidRPr="002C60A8">
              <w:rPr>
                <w:rFonts w:ascii="Times New Roman" w:eastAsia="Times New Roman" w:hAnsi="Times New Roman" w:cs="Calibri"/>
                <w:sz w:val="24"/>
                <w:szCs w:val="24"/>
                <w:lang w:val="uk-UA" w:eastAsia="ar-SA"/>
              </w:rPr>
              <w:t>.</w:t>
            </w:r>
          </w:p>
        </w:tc>
      </w:tr>
    </w:tbl>
    <w:p w:rsidR="006312E2" w:rsidRDefault="006312E2" w:rsidP="006312E2">
      <w:pPr>
        <w:spacing w:after="0" w:line="276" w:lineRule="auto"/>
        <w:rPr>
          <w:rFonts w:ascii="Times New Roman" w:eastAsia="Times New Roman" w:hAnsi="Times New Roman"/>
          <w:color w:val="000000"/>
          <w:sz w:val="24"/>
          <w:szCs w:val="24"/>
          <w:lang w:val="uk-UA" w:eastAsia="uk-UA"/>
        </w:rPr>
      </w:pPr>
    </w:p>
    <w:p w:rsidR="006312E2" w:rsidRPr="00C33C86" w:rsidRDefault="006312E2" w:rsidP="006312E2">
      <w:pPr>
        <w:spacing w:after="0" w:line="240" w:lineRule="auto"/>
        <w:ind w:right="-1"/>
        <w:jc w:val="both"/>
        <w:rPr>
          <w:rFonts w:ascii="Times New Roman" w:eastAsia="Times New Roman" w:hAnsi="Times New Roman"/>
          <w:bCs/>
          <w:sz w:val="24"/>
          <w:szCs w:val="24"/>
          <w:lang w:val="uk-UA" w:eastAsia="ru-RU"/>
        </w:rPr>
      </w:pPr>
      <w:r w:rsidRPr="00C33C86">
        <w:rPr>
          <w:rFonts w:ascii="Times New Roman" w:eastAsia="Times New Roman" w:hAnsi="Times New Roman"/>
          <w:bCs/>
          <w:sz w:val="24"/>
          <w:szCs w:val="24"/>
          <w:lang w:val="uk-UA" w:eastAsia="ru-RU"/>
        </w:rPr>
        <w:t>2. Послуги, які обов’язково надає учасник та включає в ціну товару:</w:t>
      </w:r>
    </w:p>
    <w:p w:rsidR="006312E2" w:rsidRPr="00C33C86" w:rsidRDefault="006312E2" w:rsidP="006312E2">
      <w:pPr>
        <w:spacing w:after="0" w:line="240" w:lineRule="auto"/>
        <w:ind w:right="-1"/>
        <w:jc w:val="both"/>
        <w:rPr>
          <w:rFonts w:ascii="Times New Roman" w:eastAsia="Times New Roman" w:hAnsi="Times New Roman"/>
          <w:bCs/>
          <w:sz w:val="24"/>
          <w:szCs w:val="24"/>
          <w:lang w:val="uk-UA" w:eastAsia="ru-RU"/>
        </w:rPr>
      </w:pPr>
      <w:r w:rsidRPr="00C33C86">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rsidR="006312E2" w:rsidRPr="00C33C86" w:rsidRDefault="006312E2" w:rsidP="006312E2">
      <w:pPr>
        <w:spacing w:after="0" w:line="240" w:lineRule="auto"/>
        <w:ind w:right="-1"/>
        <w:jc w:val="both"/>
        <w:rPr>
          <w:rFonts w:ascii="Times New Roman" w:eastAsia="Times New Roman" w:hAnsi="Times New Roman"/>
          <w:bCs/>
          <w:sz w:val="24"/>
          <w:szCs w:val="24"/>
          <w:lang w:val="uk-UA" w:eastAsia="ru-RU"/>
        </w:rPr>
      </w:pPr>
      <w:r w:rsidRPr="00C33C86">
        <w:rPr>
          <w:rFonts w:ascii="Times New Roman" w:eastAsia="Times New Roman" w:hAnsi="Times New Roman"/>
          <w:bCs/>
          <w:sz w:val="24"/>
          <w:szCs w:val="24"/>
          <w:lang w:val="uk-UA" w:eastAsia="ru-RU"/>
        </w:rPr>
        <w:t>- розвантаження товару та занесення до приміщень харчоблоку, про що учасником повинен</w:t>
      </w:r>
    </w:p>
    <w:p w:rsidR="006312E2" w:rsidRPr="00C33C86" w:rsidRDefault="006312E2" w:rsidP="006312E2">
      <w:pPr>
        <w:spacing w:after="0" w:line="240" w:lineRule="auto"/>
        <w:ind w:right="-1"/>
        <w:jc w:val="both"/>
        <w:rPr>
          <w:rFonts w:ascii="Times New Roman" w:eastAsia="Times New Roman" w:hAnsi="Times New Roman"/>
          <w:bCs/>
          <w:sz w:val="24"/>
          <w:szCs w:val="24"/>
          <w:lang w:val="uk-UA" w:eastAsia="ru-RU"/>
        </w:rPr>
      </w:pPr>
      <w:r w:rsidRPr="00C33C86">
        <w:rPr>
          <w:rFonts w:ascii="Times New Roman" w:eastAsia="Times New Roman" w:hAnsi="Times New Roman"/>
          <w:bCs/>
          <w:sz w:val="24"/>
          <w:szCs w:val="24"/>
          <w:lang w:val="uk-UA" w:eastAsia="ru-RU"/>
        </w:rPr>
        <w:t>бути наданий гарантійний лист.</w:t>
      </w:r>
    </w:p>
    <w:p w:rsidR="006312E2" w:rsidRPr="00C33C86" w:rsidRDefault="006312E2" w:rsidP="006312E2">
      <w:pPr>
        <w:spacing w:after="0" w:line="240" w:lineRule="auto"/>
        <w:ind w:right="-1"/>
        <w:jc w:val="both"/>
        <w:rPr>
          <w:rFonts w:ascii="Times New Roman" w:eastAsia="Times New Roman" w:hAnsi="Times New Roman"/>
          <w:bCs/>
          <w:sz w:val="24"/>
          <w:szCs w:val="24"/>
          <w:lang w:val="uk-UA" w:eastAsia="ru-RU"/>
        </w:rPr>
      </w:pPr>
      <w:r w:rsidRPr="00C33C86">
        <w:rPr>
          <w:rFonts w:ascii="Times New Roman" w:eastAsia="Arial" w:hAnsi="Times New Roman"/>
          <w:color w:val="000000"/>
          <w:sz w:val="24"/>
          <w:szCs w:val="24"/>
          <w:lang w:val="uk-UA" w:eastAsia="ru-RU"/>
        </w:rPr>
        <w:t>3.</w:t>
      </w:r>
      <w:r>
        <w:rPr>
          <w:rFonts w:ascii="Times New Roman" w:eastAsia="Arial" w:hAnsi="Times New Roman"/>
          <w:color w:val="000000"/>
          <w:sz w:val="24"/>
          <w:szCs w:val="24"/>
          <w:lang w:val="uk-UA" w:eastAsia="ru-RU"/>
        </w:rPr>
        <w:t>Для підтвердження якості Товару Учасник</w:t>
      </w:r>
      <w:r w:rsidRPr="00C33C86">
        <w:rPr>
          <w:rFonts w:ascii="Times New Roman" w:eastAsia="Arial" w:hAnsi="Times New Roman"/>
          <w:color w:val="000000"/>
          <w:sz w:val="24"/>
          <w:szCs w:val="24"/>
          <w:lang w:val="uk-UA" w:eastAsia="ru-RU"/>
        </w:rPr>
        <w:t xml:space="preserve"> </w:t>
      </w:r>
      <w:r>
        <w:rPr>
          <w:rFonts w:ascii="Times New Roman" w:eastAsia="Arial" w:hAnsi="Times New Roman"/>
          <w:color w:val="000000"/>
          <w:sz w:val="24"/>
          <w:szCs w:val="24"/>
          <w:lang w:val="uk-UA" w:eastAsia="ru-RU"/>
        </w:rPr>
        <w:t>обов’язково у складі своєї Пропозиції</w:t>
      </w:r>
      <w:r w:rsidRPr="00C33C86">
        <w:rPr>
          <w:rFonts w:ascii="Times New Roman" w:eastAsia="Arial" w:hAnsi="Times New Roman"/>
          <w:color w:val="000000"/>
          <w:sz w:val="24"/>
          <w:szCs w:val="24"/>
          <w:lang w:val="uk-UA" w:eastAsia="ru-RU"/>
        </w:rPr>
        <w:t xml:space="preserve"> нада</w:t>
      </w:r>
      <w:r>
        <w:rPr>
          <w:rFonts w:ascii="Times New Roman" w:eastAsia="Arial" w:hAnsi="Times New Roman"/>
          <w:color w:val="000000"/>
          <w:sz w:val="24"/>
          <w:szCs w:val="24"/>
          <w:lang w:val="uk-UA" w:eastAsia="ru-RU"/>
        </w:rPr>
        <w:t>є</w:t>
      </w:r>
      <w:r w:rsidRPr="00C33C86">
        <w:rPr>
          <w:rFonts w:ascii="Times New Roman" w:eastAsia="Arial" w:hAnsi="Times New Roman"/>
          <w:color w:val="000000"/>
          <w:sz w:val="24"/>
          <w:szCs w:val="24"/>
          <w:lang w:val="uk-UA" w:eastAsia="ru-RU"/>
        </w:rPr>
        <w:t xml:space="preserve"> документ</w:t>
      </w:r>
      <w:r>
        <w:rPr>
          <w:rFonts w:ascii="Times New Roman" w:eastAsia="Arial" w:hAnsi="Times New Roman"/>
          <w:color w:val="000000"/>
          <w:sz w:val="24"/>
          <w:szCs w:val="24"/>
          <w:lang w:val="uk-UA" w:eastAsia="ru-RU"/>
        </w:rPr>
        <w:t>и</w:t>
      </w:r>
      <w:r w:rsidRPr="00C33C86">
        <w:rPr>
          <w:rFonts w:ascii="Times New Roman" w:eastAsia="Arial" w:hAnsi="Times New Roman"/>
          <w:color w:val="000000"/>
          <w:sz w:val="24"/>
          <w:szCs w:val="24"/>
          <w:lang w:val="uk-UA" w:eastAsia="ru-RU"/>
        </w:rPr>
        <w:t xml:space="preserve"> що підтверджує його якість:</w:t>
      </w:r>
    </w:p>
    <w:p w:rsidR="006312E2" w:rsidRPr="00C33C86" w:rsidRDefault="006312E2" w:rsidP="006312E2">
      <w:pPr>
        <w:numPr>
          <w:ilvl w:val="0"/>
          <w:numId w:val="1"/>
        </w:numPr>
        <w:suppressAutoHyphens/>
        <w:spacing w:after="0" w:line="240" w:lineRule="auto"/>
        <w:jc w:val="both"/>
        <w:rPr>
          <w:rFonts w:ascii="Times New Roman" w:eastAsia="Times New Roman" w:hAnsi="Times New Roman"/>
          <w:color w:val="000000"/>
          <w:sz w:val="24"/>
          <w:szCs w:val="24"/>
          <w:lang w:val="uk-UA" w:eastAsia="ru-RU"/>
        </w:rPr>
      </w:pPr>
      <w:r w:rsidRPr="00C33C86">
        <w:rPr>
          <w:rFonts w:ascii="Times New Roman" w:eastAsia="Times New Roman" w:hAnsi="Times New Roman"/>
          <w:color w:val="000000"/>
          <w:sz w:val="24"/>
          <w:szCs w:val="24"/>
          <w:lang w:val="uk-UA" w:eastAsia="ru-RU"/>
        </w:rPr>
        <w:t>Учасник повинен надати СЕРТИФІКАТ на систему управління безпечністю харчових продуктів;</w:t>
      </w:r>
    </w:p>
    <w:p w:rsidR="006312E2" w:rsidRPr="00C33C86" w:rsidRDefault="006312E2" w:rsidP="006312E2">
      <w:pPr>
        <w:numPr>
          <w:ilvl w:val="0"/>
          <w:numId w:val="1"/>
        </w:numPr>
        <w:suppressAutoHyphens/>
        <w:spacing w:after="0" w:line="240" w:lineRule="auto"/>
        <w:jc w:val="both"/>
        <w:rPr>
          <w:rFonts w:ascii="Times New Roman" w:eastAsia="Times New Roman" w:hAnsi="Times New Roman"/>
          <w:color w:val="000000"/>
          <w:sz w:val="24"/>
          <w:szCs w:val="24"/>
          <w:lang w:val="uk-UA" w:eastAsia="ru-RU"/>
        </w:rPr>
      </w:pPr>
      <w:r w:rsidRPr="00C33C86">
        <w:rPr>
          <w:rFonts w:ascii="Times New Roman" w:eastAsia="Times New Roman" w:hAnsi="Times New Roman"/>
          <w:color w:val="000000"/>
          <w:sz w:val="24"/>
          <w:szCs w:val="24"/>
          <w:lang w:val="uk-UA" w:eastAsia="ru-RU"/>
        </w:rPr>
        <w:t>Копію свідоцтва про державну реєстрацію або експлуатаційного дозволу на потужності з виробництва та/або обороту (реалізації та/або зберігання) харчових продуктів.</w:t>
      </w:r>
    </w:p>
    <w:p w:rsidR="006312E2" w:rsidRPr="00C33C86" w:rsidRDefault="006312E2" w:rsidP="006312E2">
      <w:pPr>
        <w:suppressAutoHyphens/>
        <w:spacing w:after="0" w:line="240" w:lineRule="auto"/>
        <w:contextualSpacing/>
        <w:jc w:val="both"/>
        <w:rPr>
          <w:rFonts w:ascii="Times New Roman" w:eastAsia="Times New Roman" w:hAnsi="Times New Roman"/>
          <w:color w:val="000000"/>
          <w:sz w:val="24"/>
          <w:szCs w:val="24"/>
          <w:lang w:val="uk-UA" w:eastAsia="ru-RU"/>
        </w:rPr>
      </w:pPr>
      <w:r w:rsidRPr="00C33C86">
        <w:rPr>
          <w:rFonts w:ascii="Times New Roman" w:eastAsia="Arial" w:hAnsi="Times New Roman"/>
          <w:color w:val="000000"/>
          <w:sz w:val="24"/>
          <w:szCs w:val="24"/>
          <w:lang w:eastAsia="ru-RU"/>
        </w:rPr>
        <w:t>4.</w:t>
      </w:r>
      <w:r w:rsidRPr="00C33C86">
        <w:rPr>
          <w:rFonts w:ascii="Times New Roman" w:eastAsia="Arial" w:hAnsi="Times New Roman"/>
          <w:color w:val="000000"/>
          <w:sz w:val="24"/>
          <w:szCs w:val="24"/>
          <w:lang w:val="uk-UA" w:eastAsia="ru-RU"/>
        </w:rPr>
        <w:t xml:space="preserve">Уся продукція </w:t>
      </w:r>
      <w:proofErr w:type="gramStart"/>
      <w:r w:rsidRPr="00C33C86">
        <w:rPr>
          <w:rFonts w:ascii="Times New Roman" w:eastAsia="Arial" w:hAnsi="Times New Roman"/>
          <w:color w:val="000000"/>
          <w:sz w:val="24"/>
          <w:szCs w:val="24"/>
          <w:lang w:val="uk-UA" w:eastAsia="ru-RU"/>
        </w:rPr>
        <w:t>повинна</w:t>
      </w:r>
      <w:proofErr w:type="gramEnd"/>
      <w:r w:rsidRPr="00C33C86">
        <w:rPr>
          <w:rFonts w:ascii="Times New Roman" w:eastAsia="Arial" w:hAnsi="Times New Roman"/>
          <w:color w:val="000000"/>
          <w:sz w:val="24"/>
          <w:szCs w:val="24"/>
          <w:lang w:val="uk-UA" w:eastAsia="ru-RU"/>
        </w:rPr>
        <w:t xml:space="preserve"> бути без ГМО.</w:t>
      </w:r>
    </w:p>
    <w:p w:rsidR="006312E2" w:rsidRPr="00C33C86" w:rsidRDefault="006312E2" w:rsidP="006312E2">
      <w:pPr>
        <w:suppressAutoHyphens/>
        <w:spacing w:after="0" w:line="240" w:lineRule="auto"/>
        <w:contextualSpacing/>
        <w:jc w:val="both"/>
        <w:rPr>
          <w:rFonts w:ascii="Times New Roman" w:eastAsia="Times New Roman" w:hAnsi="Times New Roman"/>
          <w:color w:val="000000"/>
          <w:sz w:val="24"/>
          <w:szCs w:val="24"/>
          <w:lang w:val="uk-UA" w:eastAsia="ru-RU"/>
        </w:rPr>
      </w:pPr>
      <w:r w:rsidRPr="00C33C86">
        <w:rPr>
          <w:rFonts w:ascii="Times New Roman" w:eastAsia="Arial" w:hAnsi="Times New Roman"/>
          <w:color w:val="000000"/>
          <w:sz w:val="24"/>
          <w:szCs w:val="24"/>
          <w:lang w:eastAsia="ru-RU"/>
        </w:rPr>
        <w:t>5.</w:t>
      </w:r>
      <w:r w:rsidRPr="00C33C86">
        <w:rPr>
          <w:rFonts w:ascii="Times New Roman" w:eastAsia="Arial" w:hAnsi="Times New Roman"/>
          <w:color w:val="000000"/>
          <w:sz w:val="24"/>
          <w:szCs w:val="24"/>
          <w:lang w:val="uk-UA" w:eastAsia="ru-RU"/>
        </w:rPr>
        <w:t>Якісні показники мають відповідати ДСТУ</w:t>
      </w:r>
      <w:proofErr w:type="gramStart"/>
      <w:r w:rsidRPr="00C33C86">
        <w:rPr>
          <w:rFonts w:ascii="Times New Roman" w:eastAsia="Arial" w:hAnsi="Times New Roman"/>
          <w:color w:val="000000"/>
          <w:sz w:val="24"/>
          <w:szCs w:val="24"/>
          <w:lang w:val="uk-UA" w:eastAsia="ru-RU"/>
        </w:rPr>
        <w:t>,Г</w:t>
      </w:r>
      <w:proofErr w:type="gramEnd"/>
      <w:r w:rsidRPr="00C33C86">
        <w:rPr>
          <w:rFonts w:ascii="Times New Roman" w:eastAsia="Arial" w:hAnsi="Times New Roman"/>
          <w:color w:val="000000"/>
          <w:sz w:val="24"/>
          <w:szCs w:val="24"/>
          <w:lang w:val="uk-UA" w:eastAsia="ru-RU"/>
        </w:rPr>
        <w:t>ОСТ,ТУ.</w:t>
      </w:r>
    </w:p>
    <w:p w:rsidR="006312E2" w:rsidRPr="00C33C86" w:rsidRDefault="006312E2" w:rsidP="006312E2">
      <w:pPr>
        <w:suppressAutoHyphens/>
        <w:spacing w:after="0" w:line="240" w:lineRule="auto"/>
        <w:jc w:val="both"/>
        <w:rPr>
          <w:rFonts w:ascii="Times New Roman" w:eastAsia="Arial" w:hAnsi="Times New Roman"/>
          <w:color w:val="000000"/>
          <w:sz w:val="24"/>
          <w:szCs w:val="24"/>
          <w:lang w:eastAsia="ru-RU"/>
        </w:rPr>
      </w:pPr>
      <w:r w:rsidRPr="00C33C86">
        <w:rPr>
          <w:rFonts w:ascii="Times New Roman" w:eastAsia="Arial" w:hAnsi="Times New Roman"/>
          <w:color w:val="000000"/>
          <w:sz w:val="24"/>
          <w:szCs w:val="24"/>
          <w:lang w:val="uk-UA" w:eastAsia="ru-RU"/>
        </w:rPr>
        <w:t>6.</w:t>
      </w:r>
      <w:r w:rsidRPr="00C33C86">
        <w:rPr>
          <w:rFonts w:ascii="Times New Roman" w:eastAsia="Arial" w:hAnsi="Times New Roman"/>
          <w:color w:val="000000"/>
          <w:sz w:val="24"/>
          <w:szCs w:val="24"/>
          <w:lang w:eastAsia="ru-RU"/>
        </w:rPr>
        <w:t xml:space="preserve">Товар </w:t>
      </w:r>
      <w:proofErr w:type="spellStart"/>
      <w:r w:rsidRPr="00C33C86">
        <w:rPr>
          <w:rFonts w:ascii="Times New Roman" w:eastAsia="Arial" w:hAnsi="Times New Roman"/>
          <w:color w:val="000000"/>
          <w:sz w:val="24"/>
          <w:szCs w:val="24"/>
          <w:lang w:eastAsia="ru-RU"/>
        </w:rPr>
        <w:t>має</w:t>
      </w:r>
      <w:proofErr w:type="spellEnd"/>
      <w:r w:rsidRPr="00C33C86">
        <w:rPr>
          <w:rFonts w:ascii="Times New Roman" w:eastAsia="Arial" w:hAnsi="Times New Roman"/>
          <w:color w:val="000000"/>
          <w:sz w:val="24"/>
          <w:szCs w:val="24"/>
          <w:lang w:eastAsia="ru-RU"/>
        </w:rPr>
        <w:t xml:space="preserve"> бути </w:t>
      </w:r>
      <w:proofErr w:type="spellStart"/>
      <w:r w:rsidRPr="00C33C86">
        <w:rPr>
          <w:rFonts w:ascii="Times New Roman" w:eastAsia="Arial" w:hAnsi="Times New Roman"/>
          <w:color w:val="000000"/>
          <w:sz w:val="24"/>
          <w:szCs w:val="24"/>
          <w:lang w:eastAsia="ru-RU"/>
        </w:rPr>
        <w:t>фасований</w:t>
      </w:r>
      <w:proofErr w:type="spellEnd"/>
      <w:r w:rsidRPr="00C33C86">
        <w:rPr>
          <w:rFonts w:ascii="Times New Roman" w:eastAsia="Arial" w:hAnsi="Times New Roman"/>
          <w:color w:val="000000"/>
          <w:sz w:val="24"/>
          <w:szCs w:val="24"/>
          <w:lang w:eastAsia="ru-RU"/>
        </w:rPr>
        <w:t xml:space="preserve"> в </w:t>
      </w:r>
      <w:proofErr w:type="spellStart"/>
      <w:r w:rsidRPr="00C33C86">
        <w:rPr>
          <w:rFonts w:ascii="Times New Roman" w:eastAsia="Arial" w:hAnsi="Times New Roman"/>
          <w:color w:val="000000"/>
          <w:sz w:val="24"/>
          <w:szCs w:val="24"/>
          <w:lang w:eastAsia="ru-RU"/>
        </w:rPr>
        <w:t>упакування</w:t>
      </w:r>
      <w:proofErr w:type="spellEnd"/>
      <w:r w:rsidRPr="00C33C86">
        <w:rPr>
          <w:rFonts w:ascii="Times New Roman" w:eastAsia="Arial" w:hAnsi="Times New Roman"/>
          <w:color w:val="000000"/>
          <w:sz w:val="24"/>
          <w:szCs w:val="24"/>
          <w:lang w:eastAsia="ru-RU"/>
        </w:rPr>
        <w:t xml:space="preserve"> </w:t>
      </w:r>
      <w:proofErr w:type="spellStart"/>
      <w:r w:rsidRPr="00C33C86">
        <w:rPr>
          <w:rFonts w:ascii="Times New Roman" w:eastAsia="Arial" w:hAnsi="Times New Roman"/>
          <w:color w:val="000000"/>
          <w:sz w:val="24"/>
          <w:szCs w:val="24"/>
          <w:lang w:eastAsia="ru-RU"/>
        </w:rPr>
        <w:t>дозволене</w:t>
      </w:r>
      <w:proofErr w:type="spellEnd"/>
      <w:r w:rsidRPr="00C33C86">
        <w:rPr>
          <w:rFonts w:ascii="Times New Roman" w:eastAsia="Arial" w:hAnsi="Times New Roman"/>
          <w:color w:val="000000"/>
          <w:sz w:val="24"/>
          <w:szCs w:val="24"/>
          <w:lang w:eastAsia="ru-RU"/>
        </w:rPr>
        <w:t xml:space="preserve"> до </w:t>
      </w:r>
      <w:proofErr w:type="spellStart"/>
      <w:r w:rsidRPr="00C33C86">
        <w:rPr>
          <w:rFonts w:ascii="Times New Roman" w:eastAsia="Arial" w:hAnsi="Times New Roman"/>
          <w:color w:val="000000"/>
          <w:sz w:val="24"/>
          <w:szCs w:val="24"/>
          <w:lang w:eastAsia="ru-RU"/>
        </w:rPr>
        <w:t>використання</w:t>
      </w:r>
      <w:proofErr w:type="spellEnd"/>
      <w:r w:rsidRPr="00C33C86">
        <w:rPr>
          <w:rFonts w:ascii="Times New Roman" w:eastAsia="Arial" w:hAnsi="Times New Roman"/>
          <w:color w:val="000000"/>
          <w:sz w:val="24"/>
          <w:szCs w:val="24"/>
          <w:lang w:eastAsia="ru-RU"/>
        </w:rPr>
        <w:t xml:space="preserve"> органами державного </w:t>
      </w:r>
      <w:proofErr w:type="spellStart"/>
      <w:r w:rsidRPr="00C33C86">
        <w:rPr>
          <w:rFonts w:ascii="Times New Roman" w:eastAsia="Arial" w:hAnsi="Times New Roman"/>
          <w:color w:val="000000"/>
          <w:sz w:val="24"/>
          <w:szCs w:val="24"/>
          <w:lang w:eastAsia="ru-RU"/>
        </w:rPr>
        <w:t>санітарно-епідеміологічного</w:t>
      </w:r>
      <w:proofErr w:type="spellEnd"/>
      <w:r w:rsidRPr="00C33C86">
        <w:rPr>
          <w:rFonts w:ascii="Times New Roman" w:eastAsia="Arial" w:hAnsi="Times New Roman"/>
          <w:color w:val="000000"/>
          <w:sz w:val="24"/>
          <w:szCs w:val="24"/>
          <w:lang w:eastAsia="ru-RU"/>
        </w:rPr>
        <w:t xml:space="preserve"> </w:t>
      </w:r>
      <w:proofErr w:type="spellStart"/>
      <w:r w:rsidRPr="00C33C86">
        <w:rPr>
          <w:rFonts w:ascii="Times New Roman" w:eastAsia="Arial" w:hAnsi="Times New Roman"/>
          <w:color w:val="000000"/>
          <w:sz w:val="24"/>
          <w:szCs w:val="24"/>
          <w:lang w:eastAsia="ru-RU"/>
        </w:rPr>
        <w:t>нагляду</w:t>
      </w:r>
      <w:proofErr w:type="spellEnd"/>
      <w:r w:rsidRPr="00C33C86">
        <w:rPr>
          <w:rFonts w:ascii="Times New Roman" w:eastAsia="Arial" w:hAnsi="Times New Roman"/>
          <w:color w:val="000000"/>
          <w:sz w:val="24"/>
          <w:szCs w:val="24"/>
          <w:lang w:eastAsia="ru-RU"/>
        </w:rPr>
        <w:t>.</w:t>
      </w:r>
    </w:p>
    <w:p w:rsidR="006312E2" w:rsidRPr="00C33C86" w:rsidRDefault="006312E2" w:rsidP="006312E2">
      <w:pPr>
        <w:spacing w:after="0" w:line="276" w:lineRule="auto"/>
        <w:jc w:val="both"/>
        <w:rPr>
          <w:rFonts w:ascii="Times New Roman" w:eastAsia="Times New Roman" w:hAnsi="Times New Roman"/>
          <w:color w:val="000000"/>
          <w:sz w:val="24"/>
          <w:szCs w:val="24"/>
          <w:lang w:val="uk-UA" w:eastAsia="ru-RU"/>
        </w:rPr>
      </w:pPr>
      <w:r w:rsidRPr="00C33C86">
        <w:rPr>
          <w:rFonts w:ascii="Times New Roman" w:eastAsia="Arial" w:hAnsi="Times New Roman"/>
          <w:color w:val="000000"/>
          <w:sz w:val="24"/>
          <w:szCs w:val="24"/>
          <w:lang w:eastAsia="ru-RU"/>
        </w:rPr>
        <w:t>7.</w:t>
      </w:r>
      <w:r w:rsidRPr="00C33C86">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rsidR="006312E2" w:rsidRPr="00C33C86" w:rsidRDefault="006312E2" w:rsidP="006312E2">
      <w:pPr>
        <w:suppressAutoHyphens/>
        <w:spacing w:after="0" w:line="240" w:lineRule="auto"/>
        <w:jc w:val="both"/>
        <w:rPr>
          <w:rFonts w:ascii="Times New Roman" w:eastAsia="Times New Roman" w:hAnsi="Times New Roman"/>
          <w:color w:val="000000"/>
          <w:sz w:val="24"/>
          <w:szCs w:val="24"/>
          <w:lang w:eastAsia="ru-RU"/>
        </w:rPr>
      </w:pPr>
      <w:r w:rsidRPr="00C33C86">
        <w:rPr>
          <w:rFonts w:ascii="Times New Roman" w:eastAsia="Times New Roman" w:hAnsi="Times New Roman"/>
          <w:sz w:val="24"/>
          <w:szCs w:val="24"/>
          <w:lang w:eastAsia="ru-RU"/>
        </w:rPr>
        <w:t xml:space="preserve">8. Поставка </w:t>
      </w:r>
      <w:proofErr w:type="spellStart"/>
      <w:r w:rsidRPr="00C33C86">
        <w:rPr>
          <w:rFonts w:ascii="Times New Roman" w:eastAsia="Times New Roman" w:hAnsi="Times New Roman"/>
          <w:sz w:val="24"/>
          <w:szCs w:val="24"/>
          <w:lang w:eastAsia="ru-RU"/>
        </w:rPr>
        <w:t>здійснюється</w:t>
      </w:r>
      <w:proofErr w:type="spellEnd"/>
      <w:r w:rsidRPr="00C33C86">
        <w:rPr>
          <w:rFonts w:ascii="Times New Roman" w:eastAsia="Times New Roman" w:hAnsi="Times New Roman"/>
          <w:sz w:val="24"/>
          <w:szCs w:val="24"/>
          <w:lang w:eastAsia="ru-RU"/>
        </w:rPr>
        <w:t>:</w:t>
      </w:r>
      <w:r w:rsidRPr="00C33C86">
        <w:rPr>
          <w:rFonts w:eastAsia="Times New Roman"/>
        </w:rPr>
        <w:t xml:space="preserve"> </w:t>
      </w:r>
    </w:p>
    <w:p w:rsidR="006312E2" w:rsidRPr="00C33C86" w:rsidRDefault="006312E2" w:rsidP="006312E2">
      <w:pPr>
        <w:spacing w:after="0" w:line="240" w:lineRule="auto"/>
        <w:ind w:right="-1"/>
        <w:rPr>
          <w:rFonts w:ascii="Times New Roman" w:eastAsia="Times New Roman" w:hAnsi="Times New Roman"/>
          <w:sz w:val="24"/>
          <w:szCs w:val="24"/>
          <w:lang w:val="uk-UA" w:eastAsia="ru-RU"/>
        </w:rPr>
      </w:pPr>
      <w:r w:rsidRPr="00C33C86">
        <w:rPr>
          <w:rFonts w:eastAsia="Times New Roman"/>
        </w:rPr>
        <w:t xml:space="preserve">  - </w:t>
      </w:r>
      <w:r w:rsidRPr="00C33C86">
        <w:rPr>
          <w:rFonts w:ascii="Times New Roman" w:eastAsia="Times New Roman" w:hAnsi="Times New Roman"/>
          <w:sz w:val="24"/>
          <w:szCs w:val="24"/>
          <w:lang w:val="uk-UA" w:eastAsia="ru-RU"/>
        </w:rPr>
        <w:t xml:space="preserve">Поставка товару відбуватиметься до 31 грудня 2022 року в робочі дні та години </w:t>
      </w:r>
      <w:proofErr w:type="gramStart"/>
      <w:r w:rsidRPr="00C33C86">
        <w:rPr>
          <w:rFonts w:ascii="Times New Roman" w:eastAsia="Times New Roman" w:hAnsi="Times New Roman"/>
          <w:sz w:val="24"/>
          <w:szCs w:val="24"/>
          <w:lang w:val="uk-UA" w:eastAsia="ru-RU"/>
        </w:rPr>
        <w:t>кр</w:t>
      </w:r>
      <w:proofErr w:type="gramEnd"/>
      <w:r w:rsidRPr="00C33C86">
        <w:rPr>
          <w:rFonts w:ascii="Times New Roman" w:eastAsia="Times New Roman" w:hAnsi="Times New Roman"/>
          <w:sz w:val="24"/>
          <w:szCs w:val="24"/>
          <w:lang w:val="uk-UA" w:eastAsia="ru-RU"/>
        </w:rPr>
        <w:t>ім вихідних, згідно із заявками Замовника.</w:t>
      </w:r>
    </w:p>
    <w:p w:rsidR="006312E2" w:rsidRPr="00C33C86" w:rsidRDefault="006312E2" w:rsidP="006312E2">
      <w:pPr>
        <w:spacing w:after="0" w:line="240" w:lineRule="auto"/>
        <w:ind w:right="-1"/>
        <w:rPr>
          <w:rFonts w:ascii="Times New Roman" w:eastAsia="Times New Roman" w:hAnsi="Times New Roman"/>
          <w:sz w:val="24"/>
          <w:szCs w:val="24"/>
          <w:lang w:val="uk-UA" w:eastAsia="ru-RU"/>
        </w:rPr>
      </w:pPr>
      <w:r w:rsidRPr="00C33C86">
        <w:rPr>
          <w:rFonts w:ascii="Times New Roman" w:eastAsia="Times New Roman" w:hAnsi="Times New Roman"/>
          <w:sz w:val="24"/>
          <w:szCs w:val="24"/>
          <w:lang w:val="uk-UA" w:eastAsia="ru-RU"/>
        </w:rPr>
        <w:t xml:space="preserve"> 9. Приймання Товару за кількістю і якістю здійснюється представником закладу освіти.</w:t>
      </w:r>
    </w:p>
    <w:p w:rsidR="006312E2" w:rsidRDefault="006312E2" w:rsidP="006312E2">
      <w:pPr>
        <w:pStyle w:val="21"/>
        <w:spacing w:after="0" w:line="100" w:lineRule="atLeast"/>
        <w:ind w:left="0" w:firstLine="709"/>
        <w:jc w:val="right"/>
        <w:rPr>
          <w:rFonts w:ascii="Times New Roman" w:hAnsi="Times New Roman"/>
          <w:i/>
          <w:iCs/>
          <w:lang w:val="uk-UA" w:eastAsia="ru-RU"/>
        </w:rPr>
      </w:pPr>
      <w:r>
        <w:rPr>
          <w:rFonts w:ascii="Times New Roman" w:hAnsi="Times New Roman" w:cs="Times New Roman"/>
          <w:b/>
          <w:bCs/>
          <w:lang w:val="uk-UA" w:eastAsia="ru-RU"/>
        </w:rPr>
        <w:br w:type="page"/>
      </w:r>
      <w:bookmarkStart w:id="0" w:name="_GoBack"/>
      <w:bookmarkEnd w:id="0"/>
    </w:p>
    <w:p w:rsidR="006312E2" w:rsidRPr="00C33C86" w:rsidRDefault="006312E2" w:rsidP="006312E2">
      <w:pPr>
        <w:suppressAutoHyphens/>
        <w:spacing w:after="0" w:line="240" w:lineRule="auto"/>
        <w:jc w:val="both"/>
        <w:rPr>
          <w:rFonts w:ascii="Times New Roman" w:eastAsia="Times New Roman" w:hAnsi="Times New Roman"/>
          <w:b/>
          <w:sz w:val="20"/>
          <w:szCs w:val="20"/>
          <w:lang w:val="uk-UA" w:eastAsia="ar-SA"/>
        </w:rPr>
      </w:pPr>
      <w:r w:rsidRPr="00C33C86">
        <w:rPr>
          <w:rFonts w:ascii="Times New Roman" w:eastAsia="Times New Roman" w:hAnsi="Times New Roman"/>
          <w:b/>
          <w:sz w:val="20"/>
          <w:szCs w:val="20"/>
          <w:lang w:val="uk-UA" w:eastAsia="ar-SA"/>
        </w:rPr>
        <w:lastRenderedPageBreak/>
        <w:t>Примітка до подання Проекту договору про закупівлю учасниками до кінцевого строку подання пропозицій:</w:t>
      </w:r>
    </w:p>
    <w:p w:rsidR="006312E2" w:rsidRPr="00C33C86" w:rsidRDefault="006312E2" w:rsidP="006312E2">
      <w:pPr>
        <w:suppressAutoHyphens/>
        <w:spacing w:after="0" w:line="240" w:lineRule="auto"/>
        <w:jc w:val="both"/>
        <w:rPr>
          <w:rFonts w:ascii="Times New Roman" w:eastAsia="Times New Roman" w:hAnsi="Times New Roman"/>
          <w:b/>
          <w:sz w:val="20"/>
          <w:szCs w:val="20"/>
          <w:lang w:val="uk-UA" w:eastAsia="ar-SA"/>
        </w:rPr>
      </w:pPr>
      <w:r w:rsidRPr="00C33C86">
        <w:rPr>
          <w:rFonts w:ascii="Times New Roman" w:eastAsia="Times New Roman" w:hAnsi="Times New Roman"/>
          <w:b/>
          <w:sz w:val="20"/>
          <w:szCs w:val="20"/>
          <w:lang w:val="uk-UA" w:eastAsia="ar-S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суми договору (п.2.1) та специфікації (додаток до договору).</w:t>
      </w:r>
    </w:p>
    <w:p w:rsidR="006312E2" w:rsidRPr="00C33C86" w:rsidRDefault="006312E2" w:rsidP="006312E2">
      <w:pPr>
        <w:tabs>
          <w:tab w:val="left" w:pos="3405"/>
          <w:tab w:val="center" w:pos="4818"/>
          <w:tab w:val="left" w:pos="5743"/>
        </w:tabs>
        <w:suppressAutoHyphens/>
        <w:spacing w:after="0" w:line="240" w:lineRule="auto"/>
        <w:rPr>
          <w:rFonts w:ascii="Times New Roman" w:eastAsia="Times New Roman" w:hAnsi="Times New Roman"/>
          <w:b/>
          <w:sz w:val="20"/>
          <w:szCs w:val="20"/>
          <w:lang w:val="uk-UA" w:eastAsia="ar-SA"/>
        </w:rPr>
      </w:pPr>
      <w:r w:rsidRPr="00C33C86">
        <w:rPr>
          <w:rFonts w:ascii="Times New Roman" w:eastAsia="Times New Roman" w:hAnsi="Times New Roman"/>
          <w:b/>
          <w:sz w:val="20"/>
          <w:szCs w:val="20"/>
          <w:lang w:val="uk-UA" w:eastAsia="ar-SA"/>
        </w:rPr>
        <w:t xml:space="preserve"> Примітка: Даний проект договору не є остаточним та може коригуватись сторонами при фактичному його укладанні.</w:t>
      </w:r>
    </w:p>
    <w:p w:rsidR="006312E2" w:rsidRPr="00C33C86" w:rsidRDefault="006312E2" w:rsidP="006312E2">
      <w:pPr>
        <w:spacing w:after="0" w:line="240" w:lineRule="auto"/>
        <w:rPr>
          <w:rFonts w:ascii="Times New Roman" w:hAnsi="Times New Roman"/>
          <w:b/>
          <w:sz w:val="24"/>
          <w:szCs w:val="24"/>
          <w:lang w:val="uk-UA"/>
        </w:rPr>
      </w:pPr>
    </w:p>
    <w:p w:rsidR="006312E2" w:rsidRPr="00C33C86" w:rsidRDefault="006312E2" w:rsidP="006312E2">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(ПРОЕКТ) Договір № ________</w:t>
      </w:r>
    </w:p>
    <w:p w:rsidR="006312E2" w:rsidRPr="00C33C86" w:rsidRDefault="006312E2" w:rsidP="006312E2">
      <w:pPr>
        <w:suppressAutoHyphens/>
        <w:spacing w:after="0" w:line="240" w:lineRule="auto"/>
        <w:rPr>
          <w:rFonts w:ascii="Times New Roman" w:eastAsia="Times New Roman" w:hAnsi="Times New Roman"/>
          <w:sz w:val="24"/>
          <w:szCs w:val="24"/>
          <w:lang w:val="uk-UA" w:eastAsia="ar-SA"/>
        </w:rPr>
      </w:pPr>
    </w:p>
    <w:p w:rsidR="006312E2" w:rsidRPr="00C33C86" w:rsidRDefault="006312E2" w:rsidP="006312E2">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______________               </w:t>
      </w:r>
      <w:r w:rsidRPr="00C33C86">
        <w:rPr>
          <w:rFonts w:ascii="Times New Roman" w:eastAsia="Times New Roman" w:hAnsi="Times New Roman"/>
          <w:sz w:val="24"/>
          <w:szCs w:val="24"/>
          <w:lang w:val="uk-UA" w:eastAsia="ar-SA"/>
        </w:rPr>
        <w:tab/>
      </w:r>
      <w:r w:rsidRPr="00C33C86">
        <w:rPr>
          <w:rFonts w:ascii="Times New Roman" w:eastAsia="Times New Roman" w:hAnsi="Times New Roman"/>
          <w:sz w:val="24"/>
          <w:szCs w:val="24"/>
          <w:lang w:val="uk-UA" w:eastAsia="ar-SA"/>
        </w:rPr>
        <w:tab/>
      </w:r>
      <w:r w:rsidRPr="00C33C86">
        <w:rPr>
          <w:rFonts w:ascii="Times New Roman" w:eastAsia="Times New Roman" w:hAnsi="Times New Roman"/>
          <w:sz w:val="24"/>
          <w:szCs w:val="24"/>
          <w:lang w:val="uk-UA" w:eastAsia="ar-SA"/>
        </w:rPr>
        <w:tab/>
      </w:r>
      <w:r w:rsidRPr="00C33C86">
        <w:rPr>
          <w:rFonts w:ascii="Times New Roman" w:eastAsia="Times New Roman" w:hAnsi="Times New Roman"/>
          <w:sz w:val="24"/>
          <w:szCs w:val="24"/>
          <w:lang w:val="uk-UA" w:eastAsia="ar-SA"/>
        </w:rPr>
        <w:tab/>
        <w:t xml:space="preserve">                             «___»___________ року</w:t>
      </w:r>
    </w:p>
    <w:p w:rsidR="006312E2" w:rsidRPr="00C33C86" w:rsidRDefault="006312E2" w:rsidP="006312E2">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w:t>
      </w:r>
      <w:r w:rsidRPr="00C33C86">
        <w:rPr>
          <w:rFonts w:ascii="Times New Roman" w:eastAsia="Times New Roman" w:hAnsi="Times New Roman"/>
          <w:sz w:val="24"/>
          <w:szCs w:val="24"/>
          <w:lang w:val="uk-UA" w:eastAsia="ar-SA"/>
        </w:rPr>
        <w:tab/>
      </w:r>
    </w:p>
    <w:p w:rsidR="006312E2" w:rsidRPr="00C33C86" w:rsidRDefault="006312E2" w:rsidP="006312E2">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__________</w:t>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t>, (надалі Замовник) в особі ______________ , що діє на підставі Положення, та ____________________________________________________________________________ в особі __________________________________________ , що діє на підставі ____________________________________________________________, (далі – Учасник), з іншої сторони, (в подальшому – Сторони), уклали цей договір про таке:</w:t>
      </w:r>
    </w:p>
    <w:p w:rsidR="006312E2" w:rsidRPr="00C33C86" w:rsidRDefault="006312E2" w:rsidP="006312E2">
      <w:pPr>
        <w:suppressAutoHyphens/>
        <w:spacing w:after="0" w:line="240" w:lineRule="auto"/>
        <w:rPr>
          <w:rFonts w:ascii="Times New Roman" w:eastAsia="Times New Roman" w:hAnsi="Times New Roman"/>
          <w:b/>
          <w:bCs/>
          <w:sz w:val="24"/>
          <w:szCs w:val="24"/>
          <w:lang w:val="uk-UA" w:eastAsia="ar-SA"/>
        </w:rPr>
      </w:pPr>
      <w:r w:rsidRPr="00C33C86">
        <w:rPr>
          <w:rFonts w:ascii="Times New Roman" w:eastAsia="Times New Roman" w:hAnsi="Times New Roman"/>
          <w:b/>
          <w:sz w:val="24"/>
          <w:szCs w:val="24"/>
          <w:lang w:val="uk-UA" w:eastAsia="ar-SA"/>
        </w:rPr>
        <w:t xml:space="preserve">                                                              1. Предмет договору.</w:t>
      </w:r>
    </w:p>
    <w:p w:rsidR="006312E2" w:rsidRPr="00C33C86" w:rsidRDefault="006312E2" w:rsidP="006312E2">
      <w:pPr>
        <w:spacing w:after="0" w:line="240" w:lineRule="auto"/>
        <w:jc w:val="both"/>
        <w:rPr>
          <w:rFonts w:ascii="Times New Roman" w:eastAsia="Times New Roman" w:hAnsi="Times New Roman"/>
          <w:sz w:val="24"/>
          <w:szCs w:val="24"/>
          <w:lang w:val="uk-UA" w:eastAsia="uk-UA"/>
        </w:rPr>
      </w:pPr>
      <w:r w:rsidRPr="00C33C86">
        <w:rPr>
          <w:rFonts w:ascii="Times New Roman" w:hAnsi="Times New Roman"/>
          <w:sz w:val="24"/>
          <w:szCs w:val="24"/>
          <w:lang w:val="uk-UA"/>
        </w:rPr>
        <w:t>1.1. Учасник зобов’язується поставити Замовнику товар:</w:t>
      </w:r>
      <w:r w:rsidRPr="00C33C86">
        <w:rPr>
          <w:rFonts w:ascii="Times New Roman" w:hAnsi="Times New Roman"/>
          <w:sz w:val="24"/>
          <w:szCs w:val="24"/>
          <w:lang w:val="uk-UA" w:eastAsia="x-none"/>
        </w:rPr>
        <w:t xml:space="preserve"> </w:t>
      </w:r>
      <w:r w:rsidRPr="00BB55E1">
        <w:rPr>
          <w:rFonts w:ascii="Times New Roman" w:eastAsia="Times New Roman" w:hAnsi="Times New Roman"/>
          <w:sz w:val="24"/>
          <w:szCs w:val="24"/>
          <w:lang w:val="uk-UA" w:eastAsia="x-none"/>
        </w:rPr>
        <w:t>код ДК 021:2015: 15220000-6: Риба, рибне філе та інше м’ясо риби морожені (риба заморожена ”Хек”, філе минтая зі шкірою, філе хека зі шкірою вироблене промисловістю)</w:t>
      </w:r>
      <w:r w:rsidRPr="00C33C86">
        <w:rPr>
          <w:rFonts w:ascii="Times New Roman" w:eastAsia="Times New Roman" w:hAnsi="Times New Roman"/>
          <w:color w:val="000000"/>
          <w:sz w:val="24"/>
          <w:szCs w:val="24"/>
          <w:bdr w:val="none" w:sz="0" w:space="0" w:color="auto" w:frame="1"/>
          <w:lang w:val="uk-UA" w:eastAsia="uk-UA"/>
        </w:rPr>
        <w:t xml:space="preserve">, </w:t>
      </w:r>
      <w:r w:rsidRPr="002C60A8">
        <w:rPr>
          <w:rFonts w:ascii="Times New Roman" w:hAnsi="Times New Roman"/>
          <w:sz w:val="24"/>
          <w:szCs w:val="24"/>
          <w:lang w:val="uk-UA"/>
        </w:rPr>
        <w:t>а Замовник, прийняти Товар та оплатити його вартість на умовах визначених дійсним Договором</w:t>
      </w:r>
      <w:r w:rsidRPr="00C33C86">
        <w:rPr>
          <w:rFonts w:ascii="Times New Roman" w:hAnsi="Times New Roman"/>
          <w:sz w:val="24"/>
          <w:szCs w:val="24"/>
          <w:lang w:val="uk-UA"/>
        </w:rPr>
        <w:t>.</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1.2. Кількість товарів визначено у Специфікації, що наведено у Додатку до даного Договору.</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1.3. Обсяги закупівлі товару можуть бути зменшені, або збільшені залежно від настання відповідних умов.</w:t>
      </w:r>
    </w:p>
    <w:p w:rsidR="006312E2" w:rsidRPr="00C33C86" w:rsidRDefault="006312E2" w:rsidP="006312E2">
      <w:pPr>
        <w:suppressAutoHyphens/>
        <w:spacing w:after="0" w:line="240" w:lineRule="auto"/>
        <w:rPr>
          <w:rFonts w:ascii="Times New Roman" w:eastAsia="Times New Roman" w:hAnsi="Times New Roman"/>
          <w:b/>
          <w:bCs/>
          <w:sz w:val="24"/>
          <w:szCs w:val="24"/>
          <w:lang w:val="uk-UA" w:eastAsia="ar-SA"/>
        </w:rPr>
      </w:pPr>
      <w:bookmarkStart w:id="1" w:name="st2"/>
      <w:bookmarkEnd w:id="1"/>
      <w:r w:rsidRPr="00C33C86">
        <w:rPr>
          <w:rFonts w:ascii="Times New Roman" w:eastAsia="Times New Roman" w:hAnsi="Times New Roman"/>
          <w:b/>
          <w:sz w:val="24"/>
          <w:szCs w:val="24"/>
          <w:lang w:val="uk-UA" w:eastAsia="ar-SA"/>
        </w:rPr>
        <w:t xml:space="preserve">                                                         2. Сума договору та ціни.</w:t>
      </w:r>
    </w:p>
    <w:p w:rsidR="006312E2" w:rsidRPr="00C33C86" w:rsidRDefault="006312E2" w:rsidP="006312E2">
      <w:pPr>
        <w:suppressAutoHyphens/>
        <w:spacing w:after="0" w:line="240" w:lineRule="auto"/>
        <w:jc w:val="both"/>
        <w:rPr>
          <w:rFonts w:ascii="Times New Roman" w:eastAsia="Times New Roman" w:hAnsi="Times New Roman"/>
          <w:sz w:val="24"/>
          <w:szCs w:val="24"/>
          <w:u w:val="single"/>
          <w:lang w:val="uk-UA" w:eastAsia="ar-SA"/>
        </w:rPr>
      </w:pPr>
      <w:r w:rsidRPr="00C33C86">
        <w:rPr>
          <w:rFonts w:ascii="Times New Roman" w:eastAsia="Times New Roman" w:hAnsi="Times New Roman"/>
          <w:bCs/>
          <w:sz w:val="24"/>
          <w:szCs w:val="24"/>
          <w:lang w:val="uk-UA" w:eastAsia="ar-SA"/>
        </w:rPr>
        <w:t>2.1. Сума визначена у Договорі (об'єм закупівлі) становить         грн.       коп. з(без) ПДВ</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u w:val="single"/>
          <w:lang w:val="uk-UA" w:eastAsia="ar-SA"/>
        </w:rPr>
        <w:t>(                                                               грн.          коп.)</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2.2. Сума визначена у Договорі (об'єм закупівлі) може змінюватися за взаємною згодою Сторін.</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2.3. Ціна товару визначається з урахуванням ринкових цін, статистичних даних по регіону та моніторингу ринку аналогічних товарів.</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2.4. Ціна за одиницю товару (продукції) може змінюватися лише у разі значного коливання ціни (не більше 10%) такого товару (продукції) на ринку, що має бути підтверджено статистичними даними, довідками </w:t>
      </w:r>
      <w:proofErr w:type="spellStart"/>
      <w:r w:rsidRPr="00C33C86">
        <w:rPr>
          <w:rFonts w:ascii="Times New Roman" w:eastAsia="Times New Roman" w:hAnsi="Times New Roman"/>
          <w:sz w:val="24"/>
          <w:szCs w:val="24"/>
          <w:lang w:val="uk-UA" w:eastAsia="ar-SA"/>
        </w:rPr>
        <w:t>торгово-</w:t>
      </w:r>
      <w:proofErr w:type="spellEnd"/>
      <w:r w:rsidRPr="00C33C86">
        <w:rPr>
          <w:rFonts w:ascii="Times New Roman" w:eastAsia="Times New Roman" w:hAnsi="Times New Roman"/>
          <w:sz w:val="24"/>
          <w:szCs w:val="24"/>
          <w:lang w:val="uk-UA" w:eastAsia="ar-SA"/>
        </w:rPr>
        <w:t xml:space="preserve"> промислової палати, моніторингом ринку т. д.</w:t>
      </w:r>
    </w:p>
    <w:p w:rsidR="006312E2" w:rsidRPr="00C33C86" w:rsidRDefault="006312E2" w:rsidP="006312E2">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3. Порядок розрахунків.</w:t>
      </w:r>
    </w:p>
    <w:p w:rsidR="006312E2" w:rsidRPr="00C33C86" w:rsidRDefault="006312E2" w:rsidP="006312E2">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3.1. Розрахунок за отриманий товар проводиться Покупцем безготівковим платежем шляхом перерахування коштів на розрахунковий рахунок Продавцю, згідно виставлених Продавцем рахунка-фактури, накладної.   </w:t>
      </w:r>
    </w:p>
    <w:p w:rsidR="006312E2" w:rsidRPr="00C33C86" w:rsidRDefault="006312E2" w:rsidP="006312E2">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3.2. Замовник, у відповідності до ч.1 ст. 49 Бюджетного кодексу України, після отримання товарів, відповідно до умов взятого бюджетного зобов'язання приймає рішення про їх оплату та надає доручення на здійснення платежу органу Казначейства України.</w:t>
      </w:r>
    </w:p>
    <w:p w:rsidR="006312E2" w:rsidRPr="00C33C86" w:rsidRDefault="006312E2" w:rsidP="006312E2">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3.3.  Ціни на товар визначаються в національній валюті України.</w:t>
      </w:r>
    </w:p>
    <w:p w:rsidR="006312E2" w:rsidRPr="00C33C86" w:rsidRDefault="006312E2" w:rsidP="006312E2">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4. Поставка товарів.</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4.1. Товар за цим Договором має бути поставлений Замовнику відповідно до поданих заявок.</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4.2. Строк поставки товарів, виконання робіт чи надання послуг:</w:t>
      </w:r>
      <w:r w:rsidRPr="00C33C86">
        <w:rPr>
          <w:rFonts w:ascii="Times New Roman" w:eastAsia="Times New Roman" w:hAnsi="Times New Roman"/>
          <w:color w:val="454545"/>
          <w:sz w:val="24"/>
          <w:szCs w:val="24"/>
          <w:lang w:val="uk-UA" w:eastAsia="ar-SA"/>
        </w:rPr>
        <w:t xml:space="preserve"> до </w:t>
      </w:r>
      <w:r w:rsidRPr="00C33C86">
        <w:rPr>
          <w:rFonts w:ascii="Times New Roman" w:eastAsia="Times New Roman" w:hAnsi="Times New Roman"/>
          <w:sz w:val="24"/>
          <w:szCs w:val="24"/>
          <w:lang w:val="uk-UA" w:eastAsia="ar-SA"/>
        </w:rPr>
        <w:t>31</w:t>
      </w:r>
      <w:r w:rsidRPr="00C33C86">
        <w:rPr>
          <w:rFonts w:ascii="Times New Roman" w:eastAsia="Times New Roman" w:hAnsi="Times New Roman"/>
          <w:color w:val="454545"/>
          <w:sz w:val="24"/>
          <w:szCs w:val="24"/>
          <w:lang w:val="uk-UA" w:eastAsia="ar-SA"/>
        </w:rPr>
        <w:t xml:space="preserve"> </w:t>
      </w:r>
      <w:r w:rsidRPr="00C33C86">
        <w:rPr>
          <w:rFonts w:ascii="Times New Roman" w:eastAsia="Times New Roman" w:hAnsi="Times New Roman"/>
          <w:sz w:val="24"/>
          <w:szCs w:val="24"/>
          <w:lang w:val="uk-UA" w:eastAsia="ar-SA"/>
        </w:rPr>
        <w:t>грудня 2022</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4.3. Місце поставки товарів або місце виконання робіт чи надання послуг: 64340, Україна, Харківська область, Ізюмський район, с. Оскіл, вул. Слобідська, буд. 1.</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bookmarkStart w:id="2" w:name="st6"/>
      <w:bookmarkEnd w:id="2"/>
      <w:r w:rsidRPr="00C33C86">
        <w:rPr>
          <w:rFonts w:ascii="Times New Roman" w:eastAsia="Times New Roman" w:hAnsi="Times New Roman"/>
          <w:sz w:val="24"/>
          <w:szCs w:val="24"/>
          <w:lang w:val="uk-UA" w:eastAsia="ar-SA"/>
        </w:rPr>
        <w:t xml:space="preserve"> 4.4. Заявки подаються письмово або телефоном.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4.5. Один раз на місяць Сторони проводять звірку відповідності та підписують акт поставок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Товару і його оплати, який є підтвердженням факту здачі — прийому Товару та заявок Покупця.</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4.6. Постачальник разом із продукцією надає Покупцю накладну на товар, сертифікат якості та всю супровідну документацію на кожну партію товару згідно діючого законодавства.</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lastRenderedPageBreak/>
        <w:t xml:space="preserve"> 4.7. Поставка повинна виконуватися спеціалізованим власним автотранспортом, який повинен відповідати вимогам нормативних документів, водій якого повинен мати санітарну книжку.</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4.8.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4.9. Постачальник здійснює постачання (передачу товару Покупцеві протягом 5 (п'яти) календарних днів з моменту заявки відповідальної особи в повному обсязі та у замовленій кількості, надаючи при цьому всі відповідні документи в день поставки (товарно-транспортні накладні, зведені накладні на кожну поставку товару до навчальних закладів для реєстрації фінансових зобов'язань у казначейській службі).</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4.10.  Місце поставки товарів або місце виконання робіт чи надання послуг: Україна, Відповідно до документації.</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4.11.  Приймання-передача Продуктів проводяться відповідно до супровідних документів (накладних), та до документів, які засвідчують якість Продуктів.</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4.12.   Залишковий термін придатності на момент постачання повинен складати не менше ніж 90% від загального терміну зберігання.</w:t>
      </w:r>
    </w:p>
    <w:p w:rsidR="006312E2" w:rsidRPr="00C33C86" w:rsidRDefault="006312E2" w:rsidP="006312E2">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5. Гарантії та якість.</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5.1. Постачальник гарантує, що товар, який постачається за Договором відповідає вимогам якості діючих стандартів та надає Покупцю з кожною партією продуктів документи передбачені Статтею 5 Закону України № 771/ 97 від. 23.12.1997р. «Про якість та безпеку харчових продуктів і продовольчої сировини».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5.2. Покупець негайно повідомляє Постачальника в письмовій формі про всі претензії, що виникають у зв'язку з цією гарантією. Постачальник повинен замінити неякісний товар в термін 2 календарних днів, з дня отримання неякісної продукції. </w:t>
      </w:r>
    </w:p>
    <w:p w:rsidR="006312E2" w:rsidRPr="00C33C86" w:rsidRDefault="006312E2" w:rsidP="006312E2">
      <w:pPr>
        <w:suppressAutoHyphens/>
        <w:spacing w:after="0" w:line="240" w:lineRule="auto"/>
        <w:jc w:val="both"/>
        <w:rPr>
          <w:rFonts w:ascii="Times New Roman" w:hAnsi="Times New Roman"/>
          <w:sz w:val="24"/>
          <w:szCs w:val="24"/>
          <w:lang w:eastAsia="ar-SA"/>
        </w:rPr>
      </w:pPr>
      <w:r w:rsidRPr="00C33C86">
        <w:rPr>
          <w:rFonts w:ascii="Times New Roman" w:eastAsia="Times New Roman" w:hAnsi="Times New Roman"/>
          <w:sz w:val="24"/>
          <w:szCs w:val="24"/>
          <w:lang w:val="uk-UA" w:eastAsia="ar-SA"/>
        </w:rPr>
        <w:t xml:space="preserve">5.3 Якість, проданого за теперішнім договором, товару повинна в усьому відповідати </w:t>
      </w:r>
      <w:proofErr w:type="spellStart"/>
      <w:r w:rsidRPr="00C33C86">
        <w:rPr>
          <w:rFonts w:ascii="Times New Roman" w:eastAsia="Times New Roman" w:hAnsi="Times New Roman"/>
          <w:sz w:val="24"/>
          <w:szCs w:val="24"/>
          <w:lang w:val="uk-UA" w:eastAsia="ar-SA"/>
        </w:rPr>
        <w:t>Держстандартам</w:t>
      </w:r>
      <w:proofErr w:type="spellEnd"/>
      <w:r w:rsidRPr="00C33C86">
        <w:rPr>
          <w:rFonts w:ascii="Times New Roman" w:eastAsia="Times New Roman" w:hAnsi="Times New Roman"/>
          <w:sz w:val="24"/>
          <w:szCs w:val="24"/>
          <w:lang w:val="uk-UA" w:eastAsia="ar-SA"/>
        </w:rPr>
        <w:t xml:space="preserve">, повинна бути підтверджена сертифікатом якості виробника.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hAnsi="Times New Roman"/>
          <w:sz w:val="24"/>
          <w:szCs w:val="24"/>
          <w:lang w:eastAsia="ar-SA"/>
        </w:rPr>
        <w:t xml:space="preserve">5.4. </w:t>
      </w:r>
      <w:proofErr w:type="spellStart"/>
      <w:r w:rsidRPr="00C33C86">
        <w:rPr>
          <w:rFonts w:ascii="Times New Roman" w:hAnsi="Times New Roman"/>
          <w:sz w:val="24"/>
          <w:szCs w:val="24"/>
          <w:lang w:eastAsia="ar-SA"/>
        </w:rPr>
        <w:t>Постачальник</w:t>
      </w:r>
      <w:proofErr w:type="spellEnd"/>
      <w:r w:rsidRPr="00C33C86">
        <w:rPr>
          <w:rFonts w:ascii="Times New Roman" w:hAnsi="Times New Roman"/>
          <w:sz w:val="24"/>
          <w:szCs w:val="24"/>
          <w:lang w:eastAsia="ar-SA"/>
        </w:rPr>
        <w:t xml:space="preserve"> повинен </w:t>
      </w:r>
      <w:proofErr w:type="spellStart"/>
      <w:r w:rsidRPr="00C33C86">
        <w:rPr>
          <w:rFonts w:ascii="Times New Roman" w:hAnsi="Times New Roman"/>
          <w:sz w:val="24"/>
          <w:szCs w:val="24"/>
          <w:lang w:eastAsia="ar-SA"/>
        </w:rPr>
        <w:t>передати</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поставити</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Покупцеві</w:t>
      </w:r>
      <w:proofErr w:type="spellEnd"/>
      <w:r w:rsidRPr="00C33C86">
        <w:rPr>
          <w:rFonts w:ascii="Times New Roman" w:hAnsi="Times New Roman"/>
          <w:sz w:val="24"/>
          <w:szCs w:val="24"/>
          <w:lang w:eastAsia="ar-SA"/>
        </w:rPr>
        <w:t xml:space="preserve"> товар (</w:t>
      </w:r>
      <w:proofErr w:type="spellStart"/>
      <w:r w:rsidRPr="00C33C86">
        <w:rPr>
          <w:rFonts w:ascii="Times New Roman" w:hAnsi="Times New Roman"/>
          <w:sz w:val="24"/>
          <w:szCs w:val="24"/>
          <w:lang w:eastAsia="ar-SA"/>
        </w:rPr>
        <w:t>товари</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якість</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яких</w:t>
      </w:r>
      <w:proofErr w:type="spellEnd"/>
      <w:r w:rsidRPr="00C33C86">
        <w:rPr>
          <w:rFonts w:ascii="Times New Roman" w:hAnsi="Times New Roman"/>
          <w:sz w:val="24"/>
          <w:szCs w:val="24"/>
          <w:lang w:eastAsia="ar-SA"/>
        </w:rPr>
        <w:t xml:space="preserve"> повинна </w:t>
      </w:r>
      <w:proofErr w:type="spellStart"/>
      <w:r w:rsidRPr="00C33C86">
        <w:rPr>
          <w:rFonts w:ascii="Times New Roman" w:hAnsi="Times New Roman"/>
          <w:sz w:val="24"/>
          <w:szCs w:val="24"/>
          <w:lang w:eastAsia="ar-SA"/>
        </w:rPr>
        <w:t>відповідати</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вимогам</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державних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стандартів</w:t>
      </w:r>
      <w:proofErr w:type="spellEnd"/>
      <w:r w:rsidRPr="00C33C86">
        <w:rPr>
          <w:rFonts w:ascii="Times New Roman" w:hAnsi="Times New Roman"/>
          <w:sz w:val="24"/>
          <w:szCs w:val="24"/>
          <w:lang w:eastAsia="ar-SA"/>
        </w:rPr>
        <w:t xml:space="preserve">, </w:t>
      </w:r>
      <w:proofErr w:type="spellStart"/>
      <w:proofErr w:type="gramStart"/>
      <w:r w:rsidRPr="00C33C86">
        <w:rPr>
          <w:rFonts w:ascii="Times New Roman" w:hAnsi="Times New Roman"/>
          <w:sz w:val="24"/>
          <w:szCs w:val="24"/>
          <w:lang w:eastAsia="ar-SA"/>
        </w:rPr>
        <w:t>техн</w:t>
      </w:r>
      <w:proofErr w:type="gramEnd"/>
      <w:r w:rsidRPr="00C33C86">
        <w:rPr>
          <w:rFonts w:ascii="Times New Roman" w:hAnsi="Times New Roman"/>
          <w:sz w:val="24"/>
          <w:szCs w:val="24"/>
          <w:lang w:eastAsia="ar-SA"/>
        </w:rPr>
        <w:t>ічних</w:t>
      </w:r>
      <w:proofErr w:type="spellEnd"/>
      <w:r w:rsidRPr="00C33C86">
        <w:rPr>
          <w:rFonts w:ascii="Times New Roman" w:hAnsi="Times New Roman"/>
          <w:sz w:val="24"/>
          <w:szCs w:val="24"/>
          <w:lang w:eastAsia="ar-SA"/>
        </w:rPr>
        <w:t xml:space="preserve"> умов, </w:t>
      </w:r>
      <w:proofErr w:type="spellStart"/>
      <w:r w:rsidRPr="00C33C86">
        <w:rPr>
          <w:rFonts w:ascii="Times New Roman" w:hAnsi="Times New Roman"/>
          <w:sz w:val="24"/>
          <w:szCs w:val="24"/>
          <w:lang w:eastAsia="ar-SA"/>
        </w:rPr>
        <w:t>інших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нормативних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документів</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які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встановлюють</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вимоги</w:t>
      </w:r>
      <w:proofErr w:type="spellEnd"/>
      <w:r w:rsidRPr="00C33C86">
        <w:rPr>
          <w:rFonts w:ascii="Times New Roman" w:hAnsi="Times New Roman"/>
          <w:sz w:val="24"/>
          <w:szCs w:val="24"/>
          <w:lang w:eastAsia="ar-SA"/>
        </w:rPr>
        <w:t xml:space="preserve"> до </w:t>
      </w:r>
      <w:proofErr w:type="spellStart"/>
      <w:r w:rsidRPr="00C33C86">
        <w:rPr>
          <w:rFonts w:ascii="Times New Roman" w:hAnsi="Times New Roman"/>
          <w:sz w:val="24"/>
          <w:szCs w:val="24"/>
          <w:lang w:eastAsia="ar-SA"/>
        </w:rPr>
        <w:t>якості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цього</w:t>
      </w:r>
      <w:proofErr w:type="spellEnd"/>
      <w:r w:rsidRPr="00C33C86">
        <w:rPr>
          <w:rFonts w:ascii="Times New Roman" w:hAnsi="Times New Roman"/>
          <w:sz w:val="24"/>
          <w:szCs w:val="24"/>
          <w:lang w:eastAsia="ar-SA"/>
        </w:rPr>
        <w:t xml:space="preserve"> товару. При </w:t>
      </w:r>
      <w:proofErr w:type="spellStart"/>
      <w:r w:rsidRPr="00C33C86">
        <w:rPr>
          <w:rFonts w:ascii="Times New Roman" w:hAnsi="Times New Roman"/>
          <w:sz w:val="24"/>
          <w:szCs w:val="24"/>
          <w:lang w:eastAsia="ar-SA"/>
        </w:rPr>
        <w:t>постачанні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продуктів</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харчування</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необхідно</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дотримуватися</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вимог</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СНі</w:t>
      </w:r>
      <w:proofErr w:type="gramStart"/>
      <w:r w:rsidRPr="00C33C86">
        <w:rPr>
          <w:rFonts w:ascii="Times New Roman" w:hAnsi="Times New Roman"/>
          <w:sz w:val="24"/>
          <w:szCs w:val="24"/>
          <w:lang w:eastAsia="ar-SA"/>
        </w:rPr>
        <w:t>П</w:t>
      </w:r>
      <w:proofErr w:type="spellEnd"/>
      <w:proofErr w:type="gram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керуватись</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спільними</w:t>
      </w:r>
      <w:proofErr w:type="spellEnd"/>
      <w:r w:rsidRPr="00C33C86">
        <w:rPr>
          <w:rFonts w:ascii="Times New Roman" w:hAnsi="Times New Roman"/>
          <w:sz w:val="24"/>
          <w:szCs w:val="24"/>
          <w:lang w:eastAsia="ar-SA"/>
        </w:rPr>
        <w:t xml:space="preserve"> наказами </w:t>
      </w:r>
      <w:proofErr w:type="spellStart"/>
      <w:r w:rsidRPr="00C33C86">
        <w:rPr>
          <w:rFonts w:ascii="Times New Roman" w:hAnsi="Times New Roman"/>
          <w:sz w:val="24"/>
          <w:szCs w:val="24"/>
          <w:lang w:eastAsia="ar-SA"/>
        </w:rPr>
        <w:t>Міністерства</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охорони</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здоров’я</w:t>
      </w:r>
      <w:proofErr w:type="spellEnd"/>
      <w:r w:rsidRPr="00C33C86">
        <w:rPr>
          <w:rFonts w:ascii="Times New Roman" w:hAnsi="Times New Roman"/>
          <w:sz w:val="24"/>
          <w:szCs w:val="24"/>
          <w:lang w:eastAsia="ar-SA"/>
        </w:rPr>
        <w:t xml:space="preserve"> та </w:t>
      </w:r>
      <w:proofErr w:type="spellStart"/>
      <w:r w:rsidRPr="00C33C86">
        <w:rPr>
          <w:rFonts w:ascii="Times New Roman" w:hAnsi="Times New Roman"/>
          <w:sz w:val="24"/>
          <w:szCs w:val="24"/>
          <w:lang w:eastAsia="ar-SA"/>
        </w:rPr>
        <w:t>Міністерства</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освіти</w:t>
      </w:r>
      <w:proofErr w:type="spellEnd"/>
      <w:r w:rsidRPr="00C33C86">
        <w:rPr>
          <w:rFonts w:ascii="Times New Roman" w:hAnsi="Times New Roman"/>
          <w:sz w:val="24"/>
          <w:szCs w:val="24"/>
          <w:lang w:eastAsia="ar-SA"/>
        </w:rPr>
        <w:t xml:space="preserve"> і науки </w:t>
      </w:r>
      <w:proofErr w:type="spellStart"/>
      <w:r w:rsidRPr="00C33C86">
        <w:rPr>
          <w:rFonts w:ascii="Times New Roman" w:hAnsi="Times New Roman"/>
          <w:sz w:val="24"/>
          <w:szCs w:val="24"/>
          <w:lang w:eastAsia="ar-SA"/>
        </w:rPr>
        <w:t>України</w:t>
      </w:r>
      <w:proofErr w:type="spellEnd"/>
      <w:r w:rsidRPr="00C33C86">
        <w:rPr>
          <w:rFonts w:ascii="Times New Roman" w:hAnsi="Times New Roman"/>
          <w:sz w:val="24"/>
          <w:szCs w:val="24"/>
          <w:lang w:eastAsia="ar-SA"/>
        </w:rPr>
        <w:t xml:space="preserve"> №298/227 </w:t>
      </w:r>
      <w:proofErr w:type="spellStart"/>
      <w:r w:rsidRPr="00C33C86">
        <w:rPr>
          <w:rFonts w:ascii="Times New Roman" w:hAnsi="Times New Roman"/>
          <w:sz w:val="24"/>
          <w:szCs w:val="24"/>
          <w:lang w:eastAsia="ar-SA"/>
        </w:rPr>
        <w:t>від</w:t>
      </w:r>
      <w:proofErr w:type="spellEnd"/>
      <w:r w:rsidRPr="00C33C86">
        <w:rPr>
          <w:rFonts w:ascii="Times New Roman" w:hAnsi="Times New Roman"/>
          <w:sz w:val="24"/>
          <w:szCs w:val="24"/>
          <w:lang w:eastAsia="ar-SA"/>
        </w:rPr>
        <w:t xml:space="preserve"> 17.04.2006 року </w:t>
      </w:r>
      <w:proofErr w:type="spellStart"/>
      <w:r w:rsidRPr="00C33C86">
        <w:rPr>
          <w:rFonts w:ascii="Times New Roman" w:hAnsi="Times New Roman"/>
          <w:sz w:val="24"/>
          <w:szCs w:val="24"/>
          <w:lang w:eastAsia="ar-SA"/>
        </w:rPr>
        <w:t>зареєстрованого</w:t>
      </w:r>
      <w:proofErr w:type="spellEnd"/>
      <w:r w:rsidRPr="00C33C86">
        <w:rPr>
          <w:rFonts w:ascii="Times New Roman" w:hAnsi="Times New Roman"/>
          <w:sz w:val="24"/>
          <w:szCs w:val="24"/>
          <w:lang w:eastAsia="ar-SA"/>
        </w:rPr>
        <w:t xml:space="preserve"> в </w:t>
      </w:r>
      <w:proofErr w:type="spellStart"/>
      <w:r w:rsidRPr="00C33C86">
        <w:rPr>
          <w:rFonts w:ascii="Times New Roman" w:hAnsi="Times New Roman"/>
          <w:sz w:val="24"/>
          <w:szCs w:val="24"/>
          <w:lang w:eastAsia="ar-SA"/>
        </w:rPr>
        <w:t>Міністерстві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юстиції</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України</w:t>
      </w:r>
      <w:proofErr w:type="spellEnd"/>
      <w:r w:rsidRPr="00C33C86">
        <w:rPr>
          <w:rFonts w:ascii="Times New Roman" w:hAnsi="Times New Roman"/>
          <w:sz w:val="24"/>
          <w:szCs w:val="24"/>
          <w:lang w:eastAsia="ar-SA"/>
        </w:rPr>
        <w:t xml:space="preserve"> 5 </w:t>
      </w:r>
      <w:proofErr w:type="spellStart"/>
      <w:r w:rsidRPr="00C33C86">
        <w:rPr>
          <w:rFonts w:ascii="Times New Roman" w:hAnsi="Times New Roman"/>
          <w:sz w:val="24"/>
          <w:szCs w:val="24"/>
          <w:lang w:eastAsia="ar-SA"/>
        </w:rPr>
        <w:t>травня</w:t>
      </w:r>
      <w:proofErr w:type="spellEnd"/>
      <w:r w:rsidRPr="00C33C86">
        <w:rPr>
          <w:rFonts w:ascii="Times New Roman" w:hAnsi="Times New Roman"/>
          <w:sz w:val="24"/>
          <w:szCs w:val="24"/>
          <w:lang w:eastAsia="ar-SA"/>
        </w:rPr>
        <w:t xml:space="preserve"> 2006 року та №242/329 </w:t>
      </w:r>
      <w:proofErr w:type="spellStart"/>
      <w:r w:rsidRPr="00C33C86">
        <w:rPr>
          <w:rFonts w:ascii="Times New Roman" w:hAnsi="Times New Roman"/>
          <w:sz w:val="24"/>
          <w:szCs w:val="24"/>
          <w:lang w:eastAsia="ar-SA"/>
        </w:rPr>
        <w:t>від</w:t>
      </w:r>
      <w:proofErr w:type="spellEnd"/>
      <w:r w:rsidRPr="00C33C86">
        <w:rPr>
          <w:rFonts w:ascii="Times New Roman" w:hAnsi="Times New Roman"/>
          <w:sz w:val="24"/>
          <w:szCs w:val="24"/>
          <w:lang w:eastAsia="ar-SA"/>
        </w:rPr>
        <w:t xml:space="preserve"> 01.06.2005 року, </w:t>
      </w:r>
      <w:proofErr w:type="spellStart"/>
      <w:r w:rsidRPr="00C33C86">
        <w:rPr>
          <w:rFonts w:ascii="Times New Roman" w:hAnsi="Times New Roman"/>
          <w:sz w:val="24"/>
          <w:szCs w:val="24"/>
          <w:lang w:eastAsia="ar-SA"/>
        </w:rPr>
        <w:t>зареєстрованому</w:t>
      </w:r>
      <w:proofErr w:type="spellEnd"/>
      <w:r w:rsidRPr="00C33C86">
        <w:rPr>
          <w:rFonts w:ascii="Times New Roman" w:hAnsi="Times New Roman"/>
          <w:sz w:val="24"/>
          <w:szCs w:val="24"/>
          <w:lang w:eastAsia="ar-SA"/>
        </w:rPr>
        <w:t xml:space="preserve"> в </w:t>
      </w:r>
      <w:proofErr w:type="spellStart"/>
      <w:r w:rsidRPr="00C33C86">
        <w:rPr>
          <w:rFonts w:ascii="Times New Roman" w:hAnsi="Times New Roman"/>
          <w:sz w:val="24"/>
          <w:szCs w:val="24"/>
          <w:lang w:eastAsia="ar-SA"/>
        </w:rPr>
        <w:t>Міністерстві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юстиції</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України</w:t>
      </w:r>
      <w:proofErr w:type="spellEnd"/>
      <w:r w:rsidRPr="00C33C86">
        <w:rPr>
          <w:rFonts w:ascii="Times New Roman" w:hAnsi="Times New Roman"/>
          <w:sz w:val="24"/>
          <w:szCs w:val="24"/>
          <w:lang w:eastAsia="ar-SA"/>
        </w:rPr>
        <w:t xml:space="preserve"> 15 </w:t>
      </w:r>
      <w:proofErr w:type="spellStart"/>
      <w:r w:rsidRPr="00C33C86">
        <w:rPr>
          <w:rFonts w:ascii="Times New Roman" w:hAnsi="Times New Roman"/>
          <w:sz w:val="24"/>
          <w:szCs w:val="24"/>
          <w:lang w:eastAsia="ar-SA"/>
        </w:rPr>
        <w:t>червня</w:t>
      </w:r>
      <w:proofErr w:type="spellEnd"/>
      <w:r w:rsidRPr="00C33C86">
        <w:rPr>
          <w:rFonts w:ascii="Times New Roman" w:hAnsi="Times New Roman"/>
          <w:sz w:val="24"/>
          <w:szCs w:val="24"/>
          <w:lang w:eastAsia="ar-SA"/>
        </w:rPr>
        <w:t xml:space="preserve"> 2005 року за №661/10941, </w:t>
      </w:r>
      <w:proofErr w:type="spellStart"/>
      <w:r w:rsidRPr="00C33C86">
        <w:rPr>
          <w:rFonts w:ascii="Times New Roman" w:hAnsi="Times New Roman"/>
          <w:sz w:val="24"/>
          <w:szCs w:val="24"/>
          <w:lang w:eastAsia="ar-SA"/>
        </w:rPr>
        <w:t>інших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нормативних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документів</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які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регулюють</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процес</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забезпечення</w:t>
      </w:r>
      <w:proofErr w:type="spellEnd"/>
      <w:r w:rsidRPr="00C33C86">
        <w:rPr>
          <w:rFonts w:ascii="Times New Roman" w:hAnsi="Times New Roman"/>
          <w:sz w:val="24"/>
          <w:szCs w:val="24"/>
          <w:lang w:eastAsia="ar-SA"/>
        </w:rPr>
        <w:t xml:space="preserve"> продуктами </w:t>
      </w:r>
      <w:proofErr w:type="spellStart"/>
      <w:r w:rsidRPr="00C33C86">
        <w:rPr>
          <w:rFonts w:ascii="Times New Roman" w:hAnsi="Times New Roman"/>
          <w:sz w:val="24"/>
          <w:szCs w:val="24"/>
          <w:lang w:eastAsia="ar-SA"/>
        </w:rPr>
        <w:t>харчування</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дітей</w:t>
      </w:r>
      <w:proofErr w:type="spellEnd"/>
      <w:r w:rsidRPr="00C33C86">
        <w:rPr>
          <w:rFonts w:ascii="Times New Roman" w:hAnsi="Times New Roman"/>
          <w:sz w:val="24"/>
          <w:szCs w:val="24"/>
          <w:lang w:eastAsia="ar-SA"/>
        </w:rPr>
        <w:t xml:space="preserve"> і </w:t>
      </w:r>
      <w:proofErr w:type="spellStart"/>
      <w:r w:rsidRPr="00C33C86">
        <w:rPr>
          <w:rFonts w:ascii="Times New Roman" w:hAnsi="Times New Roman"/>
          <w:sz w:val="24"/>
          <w:szCs w:val="24"/>
          <w:lang w:eastAsia="ar-SA"/>
        </w:rPr>
        <w:t>підлітків</w:t>
      </w:r>
      <w:proofErr w:type="spellEnd"/>
      <w:r w:rsidRPr="00C33C86">
        <w:rPr>
          <w:rFonts w:ascii="Times New Roman" w:hAnsi="Times New Roman"/>
          <w:sz w:val="24"/>
          <w:szCs w:val="24"/>
          <w:lang w:eastAsia="ar-SA"/>
        </w:rPr>
        <w:t xml:space="preserve"> </w:t>
      </w:r>
      <w:proofErr w:type="gramStart"/>
      <w:r w:rsidRPr="00C33C86">
        <w:rPr>
          <w:rFonts w:ascii="Times New Roman" w:hAnsi="Times New Roman"/>
          <w:sz w:val="24"/>
          <w:szCs w:val="24"/>
          <w:lang w:eastAsia="ar-SA"/>
        </w:rPr>
        <w:t>в</w:t>
      </w:r>
      <w:proofErr w:type="gram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організованих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колективах</w:t>
      </w:r>
      <w:proofErr w:type="spellEnd"/>
      <w:r w:rsidRPr="00C33C86">
        <w:rPr>
          <w:rFonts w:ascii="Times New Roman" w:hAnsi="Times New Roman"/>
          <w:sz w:val="24"/>
          <w:szCs w:val="24"/>
          <w:lang w:eastAsia="ar-SA"/>
        </w:rPr>
        <w:t xml:space="preserve">. </w:t>
      </w:r>
      <w:proofErr w:type="spellStart"/>
      <w:proofErr w:type="gramStart"/>
      <w:r w:rsidRPr="00C33C86">
        <w:rPr>
          <w:rFonts w:ascii="Times New Roman" w:hAnsi="Times New Roman"/>
          <w:sz w:val="24"/>
          <w:szCs w:val="24"/>
          <w:lang w:eastAsia="ar-SA"/>
        </w:rPr>
        <w:t>Постачання</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продуктів</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харчування</w:t>
      </w:r>
      <w:proofErr w:type="spellEnd"/>
      <w:r w:rsidRPr="00C33C86">
        <w:rPr>
          <w:rFonts w:ascii="Times New Roman" w:hAnsi="Times New Roman"/>
          <w:sz w:val="24"/>
          <w:szCs w:val="24"/>
          <w:lang w:eastAsia="ar-SA"/>
        </w:rPr>
        <w:t xml:space="preserve"> і </w:t>
      </w:r>
      <w:proofErr w:type="spellStart"/>
      <w:r w:rsidRPr="00C33C86">
        <w:rPr>
          <w:rFonts w:ascii="Times New Roman" w:hAnsi="Times New Roman"/>
          <w:sz w:val="24"/>
          <w:szCs w:val="24"/>
          <w:lang w:eastAsia="ar-SA"/>
        </w:rPr>
        <w:t>продовольчої</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сировини</w:t>
      </w:r>
      <w:proofErr w:type="spellEnd"/>
      <w:r w:rsidRPr="00C33C86">
        <w:rPr>
          <w:rFonts w:ascii="Times New Roman" w:hAnsi="Times New Roman"/>
          <w:sz w:val="24"/>
          <w:szCs w:val="24"/>
          <w:lang w:eastAsia="ar-SA"/>
        </w:rPr>
        <w:t xml:space="preserve"> повинно </w:t>
      </w:r>
      <w:proofErr w:type="spellStart"/>
      <w:r w:rsidRPr="00C33C86">
        <w:rPr>
          <w:rFonts w:ascii="Times New Roman" w:hAnsi="Times New Roman"/>
          <w:sz w:val="24"/>
          <w:szCs w:val="24"/>
          <w:lang w:eastAsia="ar-SA"/>
        </w:rPr>
        <w:t>здійснюватися</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спеціалізованим</w:t>
      </w:r>
      <w:proofErr w:type="spellEnd"/>
      <w:r w:rsidRPr="00C33C86">
        <w:rPr>
          <w:rFonts w:ascii="Times New Roman" w:hAnsi="Times New Roman"/>
          <w:sz w:val="24"/>
          <w:szCs w:val="24"/>
          <w:lang w:eastAsia="ar-SA"/>
        </w:rPr>
        <w:t xml:space="preserve"> автотранспортом, </w:t>
      </w:r>
      <w:proofErr w:type="spellStart"/>
      <w:r w:rsidRPr="00C33C86">
        <w:rPr>
          <w:rFonts w:ascii="Times New Roman" w:hAnsi="Times New Roman"/>
          <w:sz w:val="24"/>
          <w:szCs w:val="24"/>
          <w:lang w:eastAsia="ar-SA"/>
        </w:rPr>
        <w:t>який</w:t>
      </w:r>
      <w:proofErr w:type="spellEnd"/>
      <w:r w:rsidRPr="00C33C86">
        <w:rPr>
          <w:rFonts w:ascii="Times New Roman" w:hAnsi="Times New Roman"/>
          <w:sz w:val="24"/>
          <w:szCs w:val="24"/>
          <w:lang w:eastAsia="ar-SA"/>
        </w:rPr>
        <w:t xml:space="preserve"> повинен </w:t>
      </w:r>
      <w:proofErr w:type="spellStart"/>
      <w:r w:rsidRPr="00C33C86">
        <w:rPr>
          <w:rFonts w:ascii="Times New Roman" w:hAnsi="Times New Roman"/>
          <w:sz w:val="24"/>
          <w:szCs w:val="24"/>
          <w:lang w:eastAsia="ar-SA"/>
        </w:rPr>
        <w:t>відповідати</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вимогам</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нормативних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документів</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Водій</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цього</w:t>
      </w:r>
      <w:proofErr w:type="spellEnd"/>
      <w:r w:rsidRPr="00C33C86">
        <w:rPr>
          <w:rFonts w:ascii="Times New Roman" w:hAnsi="Times New Roman"/>
          <w:sz w:val="24"/>
          <w:szCs w:val="24"/>
          <w:lang w:eastAsia="ar-SA"/>
        </w:rPr>
        <w:t xml:space="preserve"> транспорту, а </w:t>
      </w:r>
      <w:proofErr w:type="spellStart"/>
      <w:r w:rsidRPr="00C33C86">
        <w:rPr>
          <w:rFonts w:ascii="Times New Roman" w:hAnsi="Times New Roman"/>
          <w:sz w:val="24"/>
          <w:szCs w:val="24"/>
          <w:lang w:eastAsia="ar-SA"/>
        </w:rPr>
        <w:t>також</w:t>
      </w:r>
      <w:proofErr w:type="spellEnd"/>
      <w:r w:rsidRPr="00C33C86">
        <w:rPr>
          <w:rFonts w:ascii="Times New Roman" w:hAnsi="Times New Roman"/>
          <w:sz w:val="24"/>
          <w:szCs w:val="24"/>
          <w:lang w:eastAsia="ar-SA"/>
        </w:rPr>
        <w:t xml:space="preserve"> особи, </w:t>
      </w:r>
      <w:proofErr w:type="spellStart"/>
      <w:r w:rsidRPr="00C33C86">
        <w:rPr>
          <w:rFonts w:ascii="Times New Roman" w:hAnsi="Times New Roman"/>
          <w:sz w:val="24"/>
          <w:szCs w:val="24"/>
          <w:lang w:eastAsia="ar-SA"/>
        </w:rPr>
        <w:t>що</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супроводжують</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продукти</w:t>
      </w:r>
      <w:proofErr w:type="spellEnd"/>
      <w:r w:rsidRPr="00C33C86">
        <w:rPr>
          <w:rFonts w:ascii="Times New Roman" w:hAnsi="Times New Roman"/>
          <w:sz w:val="24"/>
          <w:szCs w:val="24"/>
          <w:lang w:eastAsia="ar-SA"/>
        </w:rPr>
        <w:t xml:space="preserve"> у </w:t>
      </w:r>
      <w:proofErr w:type="spellStart"/>
      <w:r w:rsidRPr="00C33C86">
        <w:rPr>
          <w:rFonts w:ascii="Times New Roman" w:hAnsi="Times New Roman"/>
          <w:sz w:val="24"/>
          <w:szCs w:val="24"/>
          <w:lang w:eastAsia="ar-SA"/>
        </w:rPr>
        <w:t>дорозі</w:t>
      </w:r>
      <w:proofErr w:type="spellEnd"/>
      <w:r w:rsidRPr="00C33C86">
        <w:rPr>
          <w:rFonts w:ascii="Times New Roman" w:hAnsi="Times New Roman"/>
          <w:sz w:val="24"/>
          <w:szCs w:val="24"/>
          <w:lang w:eastAsia="ar-SA"/>
        </w:rPr>
        <w:t xml:space="preserve"> і </w:t>
      </w:r>
      <w:proofErr w:type="spellStart"/>
      <w:r w:rsidRPr="00C33C86">
        <w:rPr>
          <w:rFonts w:ascii="Times New Roman" w:hAnsi="Times New Roman"/>
          <w:sz w:val="24"/>
          <w:szCs w:val="24"/>
          <w:lang w:eastAsia="ar-SA"/>
        </w:rPr>
        <w:t>виконують</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вантажно-розвантажувальні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роботи</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повинні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мати</w:t>
      </w:r>
      <w:proofErr w:type="spellEnd"/>
      <w:r w:rsidRPr="00C33C86">
        <w:rPr>
          <w:rFonts w:ascii="Times New Roman" w:hAnsi="Times New Roman"/>
          <w:sz w:val="24"/>
          <w:szCs w:val="24"/>
          <w:lang w:eastAsia="ar-SA"/>
        </w:rPr>
        <w:t xml:space="preserve"> при </w:t>
      </w:r>
      <w:proofErr w:type="spellStart"/>
      <w:r w:rsidRPr="00C33C86">
        <w:rPr>
          <w:rFonts w:ascii="Times New Roman" w:hAnsi="Times New Roman"/>
          <w:sz w:val="24"/>
          <w:szCs w:val="24"/>
          <w:lang w:eastAsia="ar-SA"/>
        </w:rPr>
        <w:t>собі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особову</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медичну</w:t>
      </w:r>
      <w:proofErr w:type="spellEnd"/>
      <w:r w:rsidRPr="00C33C86">
        <w:rPr>
          <w:rFonts w:ascii="Times New Roman" w:hAnsi="Times New Roman"/>
          <w:sz w:val="24"/>
          <w:szCs w:val="24"/>
          <w:lang w:eastAsia="ar-SA"/>
        </w:rPr>
        <w:t xml:space="preserve"> книжку з результатами </w:t>
      </w:r>
      <w:proofErr w:type="spellStart"/>
      <w:r w:rsidRPr="00C33C86">
        <w:rPr>
          <w:rFonts w:ascii="Times New Roman" w:hAnsi="Times New Roman"/>
          <w:sz w:val="24"/>
          <w:szCs w:val="24"/>
          <w:lang w:eastAsia="ar-SA"/>
        </w:rPr>
        <w:t>проходження</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обов’язкових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медичних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оглядів</w:t>
      </w:r>
      <w:proofErr w:type="spellEnd"/>
      <w:r w:rsidRPr="00C33C86">
        <w:rPr>
          <w:rFonts w:ascii="Times New Roman" w:hAnsi="Times New Roman"/>
          <w:sz w:val="24"/>
          <w:szCs w:val="24"/>
          <w:lang w:eastAsia="ar-SA"/>
        </w:rPr>
        <w:t xml:space="preserve"> та </w:t>
      </w:r>
      <w:proofErr w:type="spellStart"/>
      <w:r w:rsidRPr="00C33C86">
        <w:rPr>
          <w:rFonts w:ascii="Times New Roman" w:hAnsi="Times New Roman"/>
          <w:sz w:val="24"/>
          <w:szCs w:val="24"/>
          <w:lang w:eastAsia="ar-SA"/>
        </w:rPr>
        <w:t>забезпечені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спеціальним</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одягом</w:t>
      </w:r>
      <w:proofErr w:type="spellEnd"/>
      <w:r w:rsidRPr="00C33C86">
        <w:rPr>
          <w:rFonts w:ascii="Times New Roman" w:hAnsi="Times New Roman"/>
          <w:sz w:val="24"/>
          <w:szCs w:val="24"/>
          <w:lang w:eastAsia="ar-SA"/>
        </w:rPr>
        <w:t xml:space="preserve"> (халатом, </w:t>
      </w:r>
      <w:proofErr w:type="spellStart"/>
      <w:r w:rsidRPr="00C33C86">
        <w:rPr>
          <w:rFonts w:ascii="Times New Roman" w:hAnsi="Times New Roman"/>
          <w:sz w:val="24"/>
          <w:szCs w:val="24"/>
          <w:lang w:eastAsia="ar-SA"/>
        </w:rPr>
        <w:t>рукавицями</w:t>
      </w:r>
      <w:proofErr w:type="spellEnd"/>
      <w:r w:rsidRPr="00C33C86">
        <w:rPr>
          <w:rFonts w:ascii="Times New Roman" w:hAnsi="Times New Roman"/>
          <w:sz w:val="24"/>
          <w:szCs w:val="24"/>
          <w:lang w:eastAsia="ar-SA"/>
        </w:rPr>
        <w:t>).</w:t>
      </w:r>
      <w:proofErr w:type="gramEnd"/>
    </w:p>
    <w:p w:rsidR="006312E2" w:rsidRPr="00C33C86" w:rsidRDefault="006312E2" w:rsidP="006312E2">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6. Права та обов'язки сторін.</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6.1. Покупець зобов'язаний: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6.1.1. Замовляти Товар у обсязі суми визначеної у Договорі та наявності бюджетного фінансування.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6.1.2. Своєчасно та в повному обсязі сплачувати за отриманий Товар згідно Договору,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6.2. Покупець має право: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6.2.1. Контролювати поставку Товару та повернути документи Постачальнику без здійснення оплати в разі неналежного оформлення документів (відсутність печатки, підписів). </w:t>
      </w:r>
    </w:p>
    <w:p w:rsidR="006312E2" w:rsidRPr="00C33C86" w:rsidRDefault="006312E2" w:rsidP="006312E2">
      <w:pPr>
        <w:suppressAutoHyphens/>
        <w:spacing w:after="0" w:line="240" w:lineRule="auto"/>
        <w:jc w:val="both"/>
        <w:rPr>
          <w:rFonts w:ascii="Times New Roman" w:eastAsia="Times New Roman" w:hAnsi="Times New Roman"/>
          <w:color w:val="000000"/>
          <w:sz w:val="24"/>
          <w:szCs w:val="24"/>
          <w:shd w:val="clear" w:color="auto" w:fill="FFFFFF"/>
          <w:lang w:val="uk-UA" w:eastAsia="ar-SA"/>
        </w:rPr>
      </w:pPr>
      <w:r w:rsidRPr="00C33C86">
        <w:rPr>
          <w:rFonts w:ascii="Times New Roman" w:eastAsia="Times New Roman" w:hAnsi="Times New Roman"/>
          <w:sz w:val="24"/>
          <w:szCs w:val="24"/>
          <w:lang w:val="uk-UA" w:eastAsia="ar-SA"/>
        </w:rPr>
        <w:t>6.2.2. Змінювати суму визначену у Договорі (об'єм закупівлі) залежно від реального фінансування видатків при цьому Сторони укладають Додаткову угоду, яка є невід'ємною частиною даного Договору.</w:t>
      </w:r>
    </w:p>
    <w:p w:rsidR="006312E2" w:rsidRPr="00C33C86" w:rsidRDefault="006312E2" w:rsidP="006312E2">
      <w:pPr>
        <w:suppressAutoHyphens/>
        <w:spacing w:after="0" w:line="240" w:lineRule="auto"/>
        <w:jc w:val="both"/>
        <w:rPr>
          <w:rFonts w:ascii="Times New Roman" w:eastAsia="Times New Roman" w:hAnsi="Times New Roman"/>
          <w:color w:val="000000"/>
          <w:sz w:val="24"/>
          <w:szCs w:val="24"/>
          <w:shd w:val="clear" w:color="auto" w:fill="FFFFFF"/>
          <w:lang w:val="uk-UA" w:eastAsia="ar-SA"/>
        </w:rPr>
      </w:pPr>
      <w:r w:rsidRPr="00C33C86">
        <w:rPr>
          <w:rFonts w:ascii="Times New Roman" w:eastAsia="Times New Roman" w:hAnsi="Times New Roman"/>
          <w:color w:val="000000"/>
          <w:sz w:val="24"/>
          <w:szCs w:val="24"/>
          <w:shd w:val="clear" w:color="auto" w:fill="FFFFFF"/>
          <w:lang w:val="uk-UA" w:eastAsia="ar-SA"/>
        </w:rPr>
        <w:t>6.2.3. Вимагати від постачальника сертифікати якості на поставлений товар або інші документи які підтверджують відповідність поставлених товарів ДСТУ, ТУ;</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lastRenderedPageBreak/>
        <w:t>6.3. Постачальник зобов'язаний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6.3,1. Забезпечити поставку товару своїм спеціалізованим транспортом у строк та за умовами, встановленими цим Договором.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6.4. Постачальник має право;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6.4.1. Своєчасно та в повному обсязі отримувати плату за поставлений Товар.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6.5. Ні одна із Сторін не має права розірвати цей Договір без попереднього письмового повідомлення ,причини розірвання Договору в строк 30-ти календарних днів.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6.6. Якщо права та обов'язки Сторін не врегульовані в даному Договорі, то до правовідносин, що випливають із даного Договору, застосовуються відповідні положення діючого законодавства України.</w:t>
      </w:r>
    </w:p>
    <w:p w:rsidR="006312E2" w:rsidRPr="00C33C86" w:rsidRDefault="006312E2" w:rsidP="006312E2">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7. Відповідальність сторін.</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7.1. </w:t>
      </w:r>
      <w:proofErr w:type="spellStart"/>
      <w:r w:rsidRPr="00C33C86">
        <w:rPr>
          <w:rFonts w:ascii="Times New Roman" w:eastAsia="Times New Roman" w:hAnsi="Times New Roman"/>
          <w:sz w:val="24"/>
          <w:szCs w:val="24"/>
          <w:lang w:eastAsia="ar-SA"/>
        </w:rPr>
        <w:t>Постачальник</w:t>
      </w:r>
      <w:proofErr w:type="spellEnd"/>
      <w:r w:rsidRPr="00C33C86">
        <w:rPr>
          <w:rFonts w:ascii="Times New Roman" w:eastAsia="Times New Roman" w:hAnsi="Times New Roman"/>
          <w:sz w:val="24"/>
          <w:szCs w:val="24"/>
          <w:lang w:val="uk-UA" w:eastAsia="ar-SA"/>
        </w:rPr>
        <w:t xml:space="preserve"> несе відповідальність за якість Товару, що постачається, У разі поставки неякісного Товару Продавець зобов'язаний обміняти Товар на якісний за рахунок своїх кошті</w:t>
      </w:r>
      <w:proofErr w:type="gramStart"/>
      <w:r w:rsidRPr="00C33C86">
        <w:rPr>
          <w:rFonts w:ascii="Times New Roman" w:eastAsia="Times New Roman" w:hAnsi="Times New Roman"/>
          <w:sz w:val="24"/>
          <w:szCs w:val="24"/>
          <w:lang w:val="uk-UA" w:eastAsia="ar-SA"/>
        </w:rPr>
        <w:t>в</w:t>
      </w:r>
      <w:proofErr w:type="gramEnd"/>
      <w:r w:rsidRPr="00C33C86">
        <w:rPr>
          <w:rFonts w:ascii="Times New Roman" w:eastAsia="Times New Roman" w:hAnsi="Times New Roman"/>
          <w:sz w:val="24"/>
          <w:szCs w:val="24"/>
          <w:lang w:val="uk-UA" w:eastAsia="ar-SA"/>
        </w:rPr>
        <w:t xml:space="preserve">.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7.2. </w:t>
      </w:r>
      <w:proofErr w:type="spellStart"/>
      <w:proofErr w:type="gramStart"/>
      <w:r w:rsidRPr="00C33C86">
        <w:rPr>
          <w:rFonts w:ascii="Times New Roman" w:eastAsia="Times New Roman" w:hAnsi="Times New Roman"/>
          <w:sz w:val="24"/>
          <w:szCs w:val="24"/>
          <w:lang w:eastAsia="ar-SA"/>
        </w:rPr>
        <w:t>Постачальник</w:t>
      </w:r>
      <w:proofErr w:type="spellEnd"/>
      <w:r w:rsidRPr="00C33C86">
        <w:rPr>
          <w:rFonts w:ascii="Times New Roman" w:eastAsia="Times New Roman" w:hAnsi="Times New Roman"/>
          <w:sz w:val="24"/>
          <w:szCs w:val="24"/>
          <w:lang w:eastAsia="ar-SA"/>
        </w:rPr>
        <w:t xml:space="preserve"> </w:t>
      </w:r>
      <w:r w:rsidRPr="00C33C86">
        <w:rPr>
          <w:rFonts w:ascii="Times New Roman" w:eastAsia="Times New Roman" w:hAnsi="Times New Roman"/>
          <w:sz w:val="24"/>
          <w:szCs w:val="24"/>
          <w:lang w:val="uk-UA" w:eastAsia="ar-SA"/>
        </w:rPr>
        <w:t xml:space="preserve"> не відповідає за якість Товару у разі невиконання Покупцем правил зберігання Товару. </w:t>
      </w:r>
      <w:proofErr w:type="gramEnd"/>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7.</w:t>
      </w:r>
      <w:r w:rsidRPr="00C33C86">
        <w:rPr>
          <w:rFonts w:ascii="Times New Roman" w:eastAsia="Times New Roman" w:hAnsi="Times New Roman"/>
          <w:sz w:val="24"/>
          <w:szCs w:val="24"/>
          <w:lang w:eastAsia="ar-SA"/>
        </w:rPr>
        <w:t>3</w:t>
      </w:r>
      <w:r w:rsidRPr="00C33C86">
        <w:rPr>
          <w:rFonts w:ascii="Times New Roman" w:eastAsia="Times New Roman" w:hAnsi="Times New Roman"/>
          <w:sz w:val="24"/>
          <w:szCs w:val="24"/>
          <w:lang w:val="uk-UA" w:eastAsia="ar-SA"/>
        </w:rPr>
        <w:t>. У всьому іншому, що не передбачено даним Договором Сторони керуються діючими законодавчими актами України.</w:t>
      </w:r>
    </w:p>
    <w:p w:rsidR="006312E2" w:rsidRPr="00C33C86" w:rsidRDefault="006312E2" w:rsidP="006312E2">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8. Обставини непереборної сили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(далі «форс-мажор»), які не існували під час укладення Договору та виникли поза волею Сторін (аварія, катастрофа, стихійне лихо, епідемія, епізоотія, війна, набрання чинності нормативними актами органів державної влади і інші дії державних органів, які погіршують положення Сторін та унеможливлюють виконання Договору).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8.2. Сторона, що не може виконувати зобов'язання за цим Договором у наслідок форс-мажору, повинна не пізніше ніж протягом 10-ти днів з моменту його виникнення письмово повідомити про це іншу Сторону.</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8.3. Доказом виникнення обставин непереборної сили та строку їх дії є відповідне письмове повідомлення Сторони.</w:t>
      </w:r>
    </w:p>
    <w:p w:rsidR="006312E2" w:rsidRPr="00C33C86" w:rsidRDefault="006312E2" w:rsidP="006312E2">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9. Вирішення спорів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9.1. У випадку виникнення спорів або розбіжностей Сторони зобов'язуються вирішувати їх шляхом взаємних переговорів та консультацій. Пропозиції, щодо вирішення спорів повинні надаватися в письмовому вигляді.</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9.2. У разі недосягнення Сторонами згоди спори (розбіжності) вирішуються у судовому порядку.</w:t>
      </w:r>
    </w:p>
    <w:p w:rsidR="006312E2" w:rsidRPr="00C33C86" w:rsidRDefault="006312E2" w:rsidP="006312E2">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10. Строк дії договору.</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10.1. Цей Договір набирає чинності з дати його укладання і діє до 31.12.2022  року, а у частині грошових зобов'язань до повного виконання.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10.2. Цей Договір укладається і підписується у двох примірниках, що мають однакову юридичну силу, по одному для кожної Сторони.</w:t>
      </w:r>
    </w:p>
    <w:p w:rsidR="006312E2" w:rsidRPr="00C33C86" w:rsidRDefault="006312E2" w:rsidP="006312E2">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11. Інші умови.</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11.1. Зміни та доповнення до змісту Договору та його розірвання здійснюються Додатковими угодами, які підписуються уповноваженими представниками Сторін.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11.2. Зміни асортименту та ціни за одиницю Товару узгоджуються підписанням Сторонами нової специфікації (Додатку до Договору). </w:t>
      </w:r>
    </w:p>
    <w:p w:rsidR="006312E2" w:rsidRPr="00C33C86" w:rsidRDefault="006312E2" w:rsidP="006312E2">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11.3. Додаткові угоди та Додатки до цього Договору є його невід'ємною частиною.</w:t>
      </w:r>
    </w:p>
    <w:p w:rsidR="006312E2" w:rsidRPr="00C33C86" w:rsidRDefault="006312E2" w:rsidP="006312E2">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12. Місцезнаходження та банківські реквізити сторін.</w:t>
      </w:r>
    </w:p>
    <w:p w:rsidR="006312E2" w:rsidRPr="00C33C86" w:rsidRDefault="006312E2" w:rsidP="006312E2">
      <w:pPr>
        <w:suppressAutoHyphens/>
        <w:spacing w:after="0" w:line="240" w:lineRule="auto"/>
        <w:rPr>
          <w:rFonts w:ascii="Times New Roman" w:eastAsia="Times New Roman" w:hAnsi="Times New Roman"/>
          <w:b/>
          <w:sz w:val="24"/>
          <w:szCs w:val="24"/>
          <w:lang w:val="uk-UA"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45"/>
        <w:gridCol w:w="1590"/>
        <w:gridCol w:w="4370"/>
      </w:tblGrid>
      <w:tr w:rsidR="006312E2" w:rsidRPr="00C33C86" w:rsidTr="00010049">
        <w:tc>
          <w:tcPr>
            <w:tcW w:w="4245" w:type="dxa"/>
            <w:shd w:val="clear" w:color="auto" w:fill="auto"/>
          </w:tcPr>
          <w:p w:rsidR="006312E2" w:rsidRPr="00C33C86" w:rsidRDefault="006312E2" w:rsidP="00010049">
            <w:pPr>
              <w:suppressAutoHyphens/>
              <w:spacing w:after="0" w:line="240" w:lineRule="auto"/>
              <w:rPr>
                <w:rFonts w:ascii="Times New Roman" w:eastAsia="Times New Roman" w:hAnsi="Times New Roman"/>
                <w:b/>
                <w:bCs/>
                <w:sz w:val="24"/>
                <w:szCs w:val="24"/>
                <w:lang w:val="uk-UA" w:eastAsia="ar-SA"/>
              </w:rPr>
            </w:pPr>
            <w:r w:rsidRPr="00C33C86">
              <w:rPr>
                <w:rFonts w:ascii="Times New Roman" w:eastAsia="Times New Roman" w:hAnsi="Times New Roman"/>
                <w:b/>
                <w:bCs/>
                <w:sz w:val="24"/>
                <w:szCs w:val="24"/>
                <w:lang w:val="uk-UA" w:eastAsia="ar-SA"/>
              </w:rPr>
              <w:t>«Замовник»</w:t>
            </w:r>
          </w:p>
        </w:tc>
        <w:tc>
          <w:tcPr>
            <w:tcW w:w="1590" w:type="dxa"/>
            <w:shd w:val="clear" w:color="auto" w:fill="auto"/>
          </w:tcPr>
          <w:p w:rsidR="006312E2" w:rsidRPr="00C33C86" w:rsidRDefault="006312E2" w:rsidP="00010049">
            <w:pPr>
              <w:suppressAutoHyphens/>
              <w:spacing w:after="0" w:line="240" w:lineRule="auto"/>
              <w:rPr>
                <w:rFonts w:ascii="Times New Roman" w:eastAsia="Times New Roman" w:hAnsi="Times New Roman"/>
                <w:bCs/>
                <w:sz w:val="24"/>
                <w:szCs w:val="24"/>
                <w:lang w:val="uk-UA" w:eastAsia="ar-SA"/>
              </w:rPr>
            </w:pPr>
          </w:p>
        </w:tc>
        <w:tc>
          <w:tcPr>
            <w:tcW w:w="4370" w:type="dxa"/>
            <w:shd w:val="clear" w:color="auto" w:fill="auto"/>
          </w:tcPr>
          <w:p w:rsidR="006312E2" w:rsidRPr="00C33C86" w:rsidRDefault="006312E2" w:rsidP="00010049">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bCs/>
                <w:sz w:val="24"/>
                <w:szCs w:val="24"/>
                <w:lang w:val="uk-UA" w:eastAsia="ar-SA"/>
              </w:rPr>
              <w:t>«Учасник»</w:t>
            </w:r>
          </w:p>
        </w:tc>
      </w:tr>
      <w:tr w:rsidR="006312E2" w:rsidRPr="00C33C86" w:rsidTr="00010049">
        <w:tc>
          <w:tcPr>
            <w:tcW w:w="4245" w:type="dxa"/>
            <w:shd w:val="clear" w:color="auto" w:fill="auto"/>
          </w:tcPr>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__________________________________</w:t>
            </w:r>
          </w:p>
        </w:tc>
        <w:tc>
          <w:tcPr>
            <w:tcW w:w="1590" w:type="dxa"/>
            <w:shd w:val="clear" w:color="auto" w:fill="auto"/>
          </w:tcPr>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p>
        </w:tc>
        <w:tc>
          <w:tcPr>
            <w:tcW w:w="4370" w:type="dxa"/>
            <w:shd w:val="clear" w:color="auto" w:fill="auto"/>
          </w:tcPr>
          <w:p w:rsidR="006312E2" w:rsidRPr="00C33C86" w:rsidRDefault="006312E2" w:rsidP="00010049">
            <w:pPr>
              <w:suppressAutoHyphens/>
              <w:spacing w:after="0" w:line="240" w:lineRule="auto"/>
              <w:rPr>
                <w:rFonts w:ascii="Times New Roman" w:eastAsia="Times New Roman" w:hAnsi="Times New Roman"/>
                <w:sz w:val="24"/>
                <w:szCs w:val="24"/>
                <w:lang w:val="uk-UA" w:eastAsia="zh-CN"/>
              </w:rPr>
            </w:pPr>
          </w:p>
        </w:tc>
      </w:tr>
      <w:tr w:rsidR="006312E2" w:rsidRPr="00C33C86" w:rsidTr="00010049">
        <w:tc>
          <w:tcPr>
            <w:tcW w:w="4245" w:type="dxa"/>
            <w:shd w:val="clear" w:color="auto" w:fill="auto"/>
          </w:tcPr>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__________________________________</w:t>
            </w:r>
          </w:p>
        </w:tc>
        <w:tc>
          <w:tcPr>
            <w:tcW w:w="1590" w:type="dxa"/>
            <w:shd w:val="clear" w:color="auto" w:fill="auto"/>
          </w:tcPr>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p>
        </w:tc>
        <w:tc>
          <w:tcPr>
            <w:tcW w:w="4370" w:type="dxa"/>
            <w:shd w:val="clear" w:color="auto" w:fill="auto"/>
          </w:tcPr>
          <w:p w:rsidR="006312E2" w:rsidRPr="00C33C86" w:rsidRDefault="006312E2" w:rsidP="00010049">
            <w:pPr>
              <w:suppressAutoHyphens/>
              <w:spacing w:after="0" w:line="240" w:lineRule="auto"/>
              <w:rPr>
                <w:rFonts w:ascii="Times New Roman" w:eastAsia="Times New Roman" w:hAnsi="Times New Roman"/>
                <w:sz w:val="24"/>
                <w:szCs w:val="24"/>
                <w:lang w:val="uk-UA" w:eastAsia="zh-CN"/>
              </w:rPr>
            </w:pPr>
          </w:p>
        </w:tc>
      </w:tr>
      <w:tr w:rsidR="006312E2" w:rsidRPr="00C33C86" w:rsidTr="00010049">
        <w:tc>
          <w:tcPr>
            <w:tcW w:w="4245" w:type="dxa"/>
            <w:shd w:val="clear" w:color="auto" w:fill="auto"/>
          </w:tcPr>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Адреса:___________________________</w:t>
            </w:r>
          </w:p>
        </w:tc>
        <w:tc>
          <w:tcPr>
            <w:tcW w:w="1590" w:type="dxa"/>
            <w:shd w:val="clear" w:color="auto" w:fill="auto"/>
          </w:tcPr>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p>
        </w:tc>
        <w:tc>
          <w:tcPr>
            <w:tcW w:w="4370" w:type="dxa"/>
            <w:shd w:val="clear" w:color="auto" w:fill="auto"/>
          </w:tcPr>
          <w:p w:rsidR="006312E2" w:rsidRPr="00C33C86" w:rsidRDefault="006312E2" w:rsidP="00010049">
            <w:pPr>
              <w:suppressAutoHyphens/>
              <w:spacing w:after="0" w:line="240" w:lineRule="auto"/>
              <w:rPr>
                <w:rFonts w:ascii="Times New Roman" w:eastAsia="Times New Roman" w:hAnsi="Times New Roman"/>
                <w:sz w:val="24"/>
                <w:szCs w:val="24"/>
                <w:lang w:val="uk-UA" w:eastAsia="zh-CN"/>
              </w:rPr>
            </w:pPr>
          </w:p>
        </w:tc>
      </w:tr>
      <w:tr w:rsidR="006312E2" w:rsidRPr="00C33C86" w:rsidTr="00010049">
        <w:tc>
          <w:tcPr>
            <w:tcW w:w="4245" w:type="dxa"/>
            <w:shd w:val="clear" w:color="auto" w:fill="auto"/>
          </w:tcPr>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lastRenderedPageBreak/>
              <w:t xml:space="preserve">  _________________________________</w:t>
            </w:r>
          </w:p>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ЄДРПОУ__________________________</w:t>
            </w:r>
          </w:p>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р/</w:t>
            </w:r>
            <w:proofErr w:type="spellStart"/>
            <w:r w:rsidRPr="00C33C86">
              <w:rPr>
                <w:rFonts w:ascii="Times New Roman" w:eastAsia="Times New Roman" w:hAnsi="Times New Roman"/>
                <w:sz w:val="24"/>
                <w:szCs w:val="24"/>
                <w:lang w:val="uk-UA" w:eastAsia="ar-SA"/>
              </w:rPr>
              <w:t>р</w:t>
            </w:r>
            <w:proofErr w:type="spellEnd"/>
            <w:r w:rsidRPr="00C33C86">
              <w:rPr>
                <w:rFonts w:ascii="Times New Roman" w:eastAsia="Times New Roman" w:hAnsi="Times New Roman"/>
                <w:sz w:val="24"/>
                <w:szCs w:val="24"/>
                <w:lang w:val="uk-UA" w:eastAsia="ar-SA"/>
              </w:rPr>
              <w:t>_______________________________</w:t>
            </w:r>
          </w:p>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__________________________________</w:t>
            </w:r>
          </w:p>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МФО____________________________</w:t>
            </w:r>
          </w:p>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p>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___________________________(______)</w:t>
            </w:r>
          </w:p>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підпис                                        ПІБ</w:t>
            </w:r>
          </w:p>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w:t>
            </w:r>
            <w:proofErr w:type="spellStart"/>
            <w:r w:rsidRPr="00C33C86">
              <w:rPr>
                <w:rFonts w:ascii="Times New Roman" w:eastAsia="Times New Roman" w:hAnsi="Times New Roman"/>
                <w:sz w:val="24"/>
                <w:szCs w:val="24"/>
                <w:lang w:val="uk-UA" w:eastAsia="ar-SA"/>
              </w:rPr>
              <w:t>м.п</w:t>
            </w:r>
            <w:proofErr w:type="spellEnd"/>
            <w:r w:rsidRPr="00C33C86">
              <w:rPr>
                <w:rFonts w:ascii="Times New Roman" w:eastAsia="Times New Roman" w:hAnsi="Times New Roman"/>
                <w:sz w:val="24"/>
                <w:szCs w:val="24"/>
                <w:lang w:val="uk-UA" w:eastAsia="ar-SA"/>
              </w:rPr>
              <w:t>.</w:t>
            </w:r>
          </w:p>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p>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p>
        </w:tc>
        <w:tc>
          <w:tcPr>
            <w:tcW w:w="1590" w:type="dxa"/>
            <w:shd w:val="clear" w:color="auto" w:fill="auto"/>
          </w:tcPr>
          <w:p w:rsidR="006312E2" w:rsidRPr="00C33C86" w:rsidRDefault="006312E2" w:rsidP="00010049">
            <w:pPr>
              <w:suppressAutoHyphens/>
              <w:spacing w:after="0" w:line="240" w:lineRule="auto"/>
              <w:rPr>
                <w:rFonts w:ascii="Times New Roman" w:eastAsia="Times New Roman" w:hAnsi="Times New Roman"/>
                <w:sz w:val="24"/>
                <w:szCs w:val="24"/>
                <w:lang w:val="uk-UA" w:eastAsia="ar-SA"/>
              </w:rPr>
            </w:pPr>
          </w:p>
        </w:tc>
        <w:tc>
          <w:tcPr>
            <w:tcW w:w="4370" w:type="dxa"/>
            <w:shd w:val="clear" w:color="auto" w:fill="auto"/>
          </w:tcPr>
          <w:p w:rsidR="006312E2" w:rsidRPr="00C33C86" w:rsidRDefault="006312E2" w:rsidP="00010049">
            <w:pPr>
              <w:suppressAutoHyphens/>
              <w:spacing w:after="0" w:line="240" w:lineRule="auto"/>
              <w:rPr>
                <w:rFonts w:ascii="Times New Roman" w:eastAsia="Times New Roman" w:hAnsi="Times New Roman"/>
                <w:sz w:val="24"/>
                <w:szCs w:val="24"/>
                <w:lang w:val="uk-UA" w:eastAsia="zh-CN"/>
              </w:rPr>
            </w:pPr>
          </w:p>
        </w:tc>
      </w:tr>
    </w:tbl>
    <w:p w:rsidR="006312E2" w:rsidRPr="00C33C86" w:rsidRDefault="006312E2" w:rsidP="006312E2">
      <w:pPr>
        <w:suppressAutoHyphens/>
        <w:spacing w:after="0" w:line="240" w:lineRule="auto"/>
        <w:rPr>
          <w:rFonts w:ascii="Times New Roman" w:eastAsia="Times New Roman" w:hAnsi="Times New Roman"/>
          <w:sz w:val="24"/>
          <w:szCs w:val="24"/>
          <w:lang w:val="uk-UA" w:eastAsia="ar-SA"/>
        </w:rPr>
      </w:pPr>
    </w:p>
    <w:p w:rsidR="006312E2" w:rsidRPr="00C33C86" w:rsidRDefault="006312E2" w:rsidP="006312E2">
      <w:pPr>
        <w:suppressAutoHyphens/>
        <w:spacing w:after="0" w:line="240" w:lineRule="auto"/>
        <w:rPr>
          <w:rFonts w:ascii="Times New Roman" w:eastAsia="Times New Roman" w:hAnsi="Times New Roman"/>
          <w:sz w:val="24"/>
          <w:szCs w:val="24"/>
          <w:lang w:val="uk-UA" w:eastAsia="ar-SA"/>
        </w:rPr>
      </w:pPr>
    </w:p>
    <w:p w:rsidR="006312E2" w:rsidRPr="00C33C86" w:rsidRDefault="006312E2" w:rsidP="006312E2">
      <w:pPr>
        <w:suppressAutoHyphens/>
        <w:spacing w:after="0" w:line="240" w:lineRule="auto"/>
        <w:rPr>
          <w:rFonts w:ascii="Times New Roman" w:eastAsia="Times New Roman" w:hAnsi="Times New Roman"/>
          <w:sz w:val="24"/>
          <w:szCs w:val="24"/>
          <w:lang w:val="uk-UA" w:eastAsia="ar-SA"/>
        </w:rPr>
      </w:pPr>
    </w:p>
    <w:p w:rsidR="006312E2" w:rsidRPr="00C33C86" w:rsidRDefault="006312E2" w:rsidP="006312E2">
      <w:pPr>
        <w:suppressAutoHyphens/>
        <w:spacing w:after="0" w:line="240" w:lineRule="auto"/>
        <w:rPr>
          <w:rFonts w:ascii="Times New Roman" w:eastAsia="Times New Roman" w:hAnsi="Times New Roman"/>
          <w:sz w:val="24"/>
          <w:szCs w:val="24"/>
          <w:lang w:val="uk-UA" w:eastAsia="ar-SA"/>
        </w:rPr>
      </w:pPr>
    </w:p>
    <w:p w:rsidR="006312E2" w:rsidRPr="00C33C86" w:rsidRDefault="006312E2" w:rsidP="006312E2">
      <w:pPr>
        <w:suppressAutoHyphens/>
        <w:spacing w:after="0" w:line="240" w:lineRule="auto"/>
        <w:rPr>
          <w:rFonts w:ascii="Times New Roman" w:eastAsia="Times New Roman" w:hAnsi="Times New Roman"/>
          <w:sz w:val="24"/>
          <w:szCs w:val="24"/>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jc w:val="right"/>
        <w:rPr>
          <w:rFonts w:ascii="Times New Roman" w:eastAsia="Times New Roman" w:hAnsi="Times New Roman"/>
          <w:sz w:val="24"/>
          <w:szCs w:val="24"/>
          <w:lang w:val="uk-UA" w:eastAsia="ar-SA"/>
        </w:rPr>
      </w:pPr>
      <w:r w:rsidRPr="00C33C86">
        <w:rPr>
          <w:rFonts w:ascii="Times New Roman" w:eastAsia="Times New Roman" w:hAnsi="Times New Roman"/>
          <w:lang w:val="uk-UA" w:eastAsia="ar-SA"/>
        </w:rPr>
        <w:t xml:space="preserve">                                                                                                     </w:t>
      </w:r>
      <w:r>
        <w:rPr>
          <w:rFonts w:ascii="Times New Roman" w:eastAsia="Times New Roman" w:hAnsi="Times New Roman"/>
          <w:lang w:val="uk-UA" w:eastAsia="ar-SA"/>
        </w:rPr>
        <w:br w:type="page"/>
      </w:r>
      <w:r w:rsidRPr="00C33C86">
        <w:rPr>
          <w:rFonts w:ascii="Times New Roman" w:eastAsia="Times New Roman" w:hAnsi="Times New Roman"/>
          <w:sz w:val="24"/>
          <w:szCs w:val="24"/>
          <w:lang w:val="uk-UA" w:eastAsia="ar-SA"/>
        </w:rPr>
        <w:lastRenderedPageBreak/>
        <w:t xml:space="preserve">Додаток № 1 до договору № _____                                  </w:t>
      </w:r>
    </w:p>
    <w:p w:rsidR="006312E2" w:rsidRPr="00C33C86" w:rsidRDefault="006312E2" w:rsidP="006312E2">
      <w:pPr>
        <w:suppressAutoHyphens/>
        <w:spacing w:after="0" w:line="240" w:lineRule="auto"/>
        <w:rPr>
          <w:rFonts w:ascii="Times New Roman" w:eastAsia="Times New Roman" w:hAnsi="Times New Roman"/>
          <w:lang w:val="uk-UA" w:eastAsia="ar-SA"/>
        </w:rPr>
      </w:pPr>
      <w:r w:rsidRPr="00C33C86">
        <w:rPr>
          <w:rFonts w:ascii="Times New Roman" w:eastAsia="Times New Roman" w:hAnsi="Times New Roman"/>
          <w:sz w:val="24"/>
          <w:szCs w:val="24"/>
          <w:lang w:val="uk-UA" w:eastAsia="ar-SA"/>
        </w:rPr>
        <w:t xml:space="preserve">                                                                                             від «___» ____________ 20</w:t>
      </w:r>
      <w:r>
        <w:rPr>
          <w:rFonts w:ascii="Times New Roman" w:eastAsia="Times New Roman" w:hAnsi="Times New Roman"/>
          <w:sz w:val="24"/>
          <w:szCs w:val="24"/>
          <w:lang w:val="uk-UA" w:eastAsia="ar-SA"/>
        </w:rPr>
        <w:t>22</w:t>
      </w:r>
      <w:r w:rsidRPr="00C33C86">
        <w:rPr>
          <w:rFonts w:ascii="Times New Roman" w:eastAsia="Times New Roman" w:hAnsi="Times New Roman"/>
          <w:lang w:val="uk-UA" w:eastAsia="ar-SA"/>
        </w:rPr>
        <w:t xml:space="preserve"> року</w:t>
      </w: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С п е ц и ф і к а ц і я</w:t>
      </w:r>
    </w:p>
    <w:p w:rsidR="006312E2" w:rsidRPr="00C33C86" w:rsidRDefault="006312E2" w:rsidP="006312E2">
      <w:pPr>
        <w:suppressAutoHyphens/>
        <w:spacing w:after="0" w:line="240" w:lineRule="auto"/>
        <w:rPr>
          <w:rFonts w:ascii="Times New Roman" w:eastAsia="Times New Roman" w:hAnsi="Times New Roman"/>
          <w:b/>
          <w:sz w:val="24"/>
          <w:szCs w:val="24"/>
          <w:lang w:val="uk-UA" w:eastAsia="ar-SA"/>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2"/>
        <w:gridCol w:w="2727"/>
        <w:gridCol w:w="1417"/>
        <w:gridCol w:w="1104"/>
        <w:gridCol w:w="2156"/>
        <w:gridCol w:w="1843"/>
      </w:tblGrid>
      <w:tr w:rsidR="006312E2" w:rsidRPr="002C60A8" w:rsidTr="00010049">
        <w:trPr>
          <w:trHeight w:val="1502"/>
        </w:trPr>
        <w:tc>
          <w:tcPr>
            <w:tcW w:w="562" w:type="dxa"/>
            <w:tcBorders>
              <w:top w:val="single" w:sz="4" w:space="0" w:color="auto"/>
              <w:left w:val="single" w:sz="4" w:space="0" w:color="auto"/>
              <w:bottom w:val="single" w:sz="4" w:space="0" w:color="auto"/>
              <w:right w:val="single" w:sz="4" w:space="0" w:color="auto"/>
            </w:tcBorders>
          </w:tcPr>
          <w:p w:rsidR="006312E2" w:rsidRPr="002C60A8" w:rsidRDefault="006312E2" w:rsidP="00010049">
            <w:pPr>
              <w:suppressAutoHyphens/>
              <w:spacing w:after="0" w:line="240" w:lineRule="auto"/>
              <w:rPr>
                <w:rFonts w:ascii="Times New Roman" w:eastAsia="Times New Roman" w:hAnsi="Times New Roman"/>
                <w:lang w:val="uk-UA" w:eastAsia="ar-SA"/>
              </w:rPr>
            </w:pPr>
          </w:p>
        </w:tc>
        <w:tc>
          <w:tcPr>
            <w:tcW w:w="2727" w:type="dxa"/>
            <w:tcBorders>
              <w:top w:val="single" w:sz="4" w:space="0" w:color="auto"/>
              <w:left w:val="single" w:sz="4" w:space="0" w:color="auto"/>
              <w:bottom w:val="single" w:sz="4" w:space="0" w:color="auto"/>
              <w:right w:val="single" w:sz="4" w:space="0" w:color="auto"/>
            </w:tcBorders>
            <w:vAlign w:val="center"/>
          </w:tcPr>
          <w:p w:rsidR="006312E2" w:rsidRPr="002C60A8" w:rsidRDefault="006312E2" w:rsidP="00010049">
            <w:pPr>
              <w:suppressAutoHyphens/>
              <w:spacing w:after="0" w:line="240" w:lineRule="auto"/>
              <w:jc w:val="center"/>
              <w:rPr>
                <w:rFonts w:ascii="Times New Roman" w:eastAsia="Times New Roman" w:hAnsi="Times New Roman"/>
                <w:sz w:val="24"/>
                <w:szCs w:val="24"/>
                <w:lang w:val="uk-UA" w:eastAsia="ar-SA"/>
              </w:rPr>
            </w:pPr>
            <w:r w:rsidRPr="002C60A8">
              <w:rPr>
                <w:rFonts w:ascii="Times New Roman" w:eastAsia="Times New Roman" w:hAnsi="Times New Roman"/>
                <w:sz w:val="24"/>
                <w:szCs w:val="24"/>
                <w:lang w:val="uk-UA" w:eastAsia="ar-SA"/>
              </w:rPr>
              <w:t>Найменування</w:t>
            </w:r>
          </w:p>
          <w:p w:rsidR="006312E2" w:rsidRPr="002C60A8" w:rsidRDefault="006312E2" w:rsidP="00010049">
            <w:pPr>
              <w:suppressAutoHyphens/>
              <w:spacing w:after="0" w:line="240" w:lineRule="auto"/>
              <w:jc w:val="center"/>
              <w:rPr>
                <w:rFonts w:ascii="Times New Roman" w:eastAsia="Times New Roman" w:hAnsi="Times New Roman"/>
                <w:sz w:val="24"/>
                <w:szCs w:val="24"/>
                <w:lang w:val="uk-UA" w:eastAsia="ar-SA"/>
              </w:rPr>
            </w:pPr>
            <w:r w:rsidRPr="002C60A8">
              <w:rPr>
                <w:rFonts w:ascii="Times New Roman" w:eastAsia="Times New Roman" w:hAnsi="Times New Roman"/>
                <w:sz w:val="24"/>
                <w:szCs w:val="24"/>
                <w:lang w:val="uk-UA" w:eastAsia="ar-SA"/>
              </w:rPr>
              <w:t>продукції</w:t>
            </w:r>
          </w:p>
        </w:tc>
        <w:tc>
          <w:tcPr>
            <w:tcW w:w="1417" w:type="dxa"/>
            <w:tcBorders>
              <w:top w:val="single" w:sz="4" w:space="0" w:color="auto"/>
              <w:left w:val="single" w:sz="4" w:space="0" w:color="auto"/>
              <w:bottom w:val="single" w:sz="4" w:space="0" w:color="auto"/>
              <w:right w:val="single" w:sz="4" w:space="0" w:color="auto"/>
            </w:tcBorders>
            <w:vAlign w:val="center"/>
          </w:tcPr>
          <w:p w:rsidR="006312E2" w:rsidRPr="002C60A8" w:rsidRDefault="006312E2" w:rsidP="00010049">
            <w:pPr>
              <w:suppressAutoHyphens/>
              <w:spacing w:after="0" w:line="240" w:lineRule="auto"/>
              <w:jc w:val="center"/>
              <w:rPr>
                <w:rFonts w:ascii="Times New Roman" w:eastAsia="Times New Roman" w:hAnsi="Times New Roman"/>
                <w:sz w:val="24"/>
                <w:szCs w:val="24"/>
                <w:lang w:val="uk-UA" w:eastAsia="ar-SA"/>
              </w:rPr>
            </w:pPr>
            <w:r w:rsidRPr="002C60A8">
              <w:rPr>
                <w:rFonts w:ascii="Times New Roman" w:eastAsia="Times New Roman" w:hAnsi="Times New Roman"/>
                <w:sz w:val="24"/>
                <w:szCs w:val="24"/>
                <w:lang w:val="uk-UA" w:eastAsia="ar-SA"/>
              </w:rPr>
              <w:t>Одиниця</w:t>
            </w:r>
          </w:p>
          <w:p w:rsidR="006312E2" w:rsidRPr="002C60A8" w:rsidRDefault="006312E2" w:rsidP="00010049">
            <w:pPr>
              <w:suppressAutoHyphens/>
              <w:spacing w:after="0" w:line="240" w:lineRule="auto"/>
              <w:jc w:val="center"/>
              <w:rPr>
                <w:rFonts w:ascii="Times New Roman" w:eastAsia="Times New Roman" w:hAnsi="Times New Roman"/>
                <w:sz w:val="24"/>
                <w:szCs w:val="24"/>
                <w:lang w:val="uk-UA" w:eastAsia="ar-SA"/>
              </w:rPr>
            </w:pPr>
            <w:r w:rsidRPr="002C60A8">
              <w:rPr>
                <w:rFonts w:ascii="Times New Roman" w:eastAsia="Times New Roman" w:hAnsi="Times New Roman"/>
                <w:sz w:val="24"/>
                <w:szCs w:val="24"/>
                <w:lang w:val="uk-UA" w:eastAsia="ar-SA"/>
              </w:rPr>
              <w:t>виміру</w:t>
            </w:r>
          </w:p>
        </w:tc>
        <w:tc>
          <w:tcPr>
            <w:tcW w:w="1104" w:type="dxa"/>
            <w:tcBorders>
              <w:top w:val="single" w:sz="4" w:space="0" w:color="auto"/>
              <w:left w:val="single" w:sz="4" w:space="0" w:color="auto"/>
              <w:bottom w:val="single" w:sz="4" w:space="0" w:color="auto"/>
              <w:right w:val="single" w:sz="4" w:space="0" w:color="auto"/>
            </w:tcBorders>
            <w:vAlign w:val="center"/>
          </w:tcPr>
          <w:p w:rsidR="006312E2" w:rsidRPr="002C60A8" w:rsidRDefault="006312E2" w:rsidP="00010049">
            <w:pPr>
              <w:suppressAutoHyphens/>
              <w:spacing w:after="0" w:line="240" w:lineRule="auto"/>
              <w:jc w:val="center"/>
              <w:rPr>
                <w:rFonts w:ascii="Times New Roman" w:eastAsia="Times New Roman" w:hAnsi="Times New Roman"/>
                <w:sz w:val="24"/>
                <w:szCs w:val="24"/>
                <w:lang w:val="uk-UA" w:eastAsia="ar-SA"/>
              </w:rPr>
            </w:pPr>
            <w:r w:rsidRPr="002C60A8">
              <w:rPr>
                <w:rFonts w:ascii="Times New Roman" w:eastAsia="Times New Roman" w:hAnsi="Times New Roman"/>
                <w:sz w:val="24"/>
                <w:szCs w:val="24"/>
                <w:lang w:val="uk-UA" w:eastAsia="ar-SA"/>
              </w:rPr>
              <w:t>Загальна</w:t>
            </w:r>
          </w:p>
          <w:p w:rsidR="006312E2" w:rsidRPr="002C60A8" w:rsidRDefault="006312E2" w:rsidP="00010049">
            <w:pPr>
              <w:suppressAutoHyphens/>
              <w:spacing w:after="0" w:line="240" w:lineRule="auto"/>
              <w:jc w:val="center"/>
              <w:rPr>
                <w:rFonts w:ascii="Times New Roman" w:eastAsia="Times New Roman" w:hAnsi="Times New Roman"/>
                <w:sz w:val="24"/>
                <w:szCs w:val="24"/>
                <w:lang w:val="uk-UA" w:eastAsia="ar-SA"/>
              </w:rPr>
            </w:pPr>
            <w:r w:rsidRPr="002C60A8">
              <w:rPr>
                <w:rFonts w:ascii="Times New Roman" w:eastAsia="Times New Roman" w:hAnsi="Times New Roman"/>
                <w:sz w:val="24"/>
                <w:szCs w:val="24"/>
                <w:lang w:val="uk-UA" w:eastAsia="ar-SA"/>
              </w:rPr>
              <w:t>кількість</w:t>
            </w:r>
          </w:p>
        </w:tc>
        <w:tc>
          <w:tcPr>
            <w:tcW w:w="2156" w:type="dxa"/>
            <w:tcBorders>
              <w:top w:val="single" w:sz="4" w:space="0" w:color="auto"/>
              <w:left w:val="single" w:sz="4" w:space="0" w:color="auto"/>
              <w:bottom w:val="single" w:sz="4" w:space="0" w:color="auto"/>
              <w:right w:val="single" w:sz="4" w:space="0" w:color="auto"/>
            </w:tcBorders>
            <w:vAlign w:val="center"/>
          </w:tcPr>
          <w:p w:rsidR="006312E2" w:rsidRPr="002C60A8" w:rsidRDefault="006312E2" w:rsidP="00010049">
            <w:pPr>
              <w:suppressAutoHyphens/>
              <w:spacing w:after="0" w:line="240" w:lineRule="auto"/>
              <w:jc w:val="center"/>
              <w:rPr>
                <w:rFonts w:ascii="Times New Roman" w:eastAsia="Times New Roman" w:hAnsi="Times New Roman"/>
                <w:sz w:val="24"/>
                <w:szCs w:val="24"/>
                <w:lang w:val="uk-UA" w:eastAsia="ar-SA"/>
              </w:rPr>
            </w:pPr>
            <w:r w:rsidRPr="002C60A8">
              <w:rPr>
                <w:rFonts w:ascii="Times New Roman" w:eastAsia="Times New Roman" w:hAnsi="Times New Roman"/>
                <w:sz w:val="24"/>
                <w:szCs w:val="24"/>
                <w:lang w:val="uk-UA" w:eastAsia="ar-SA"/>
              </w:rPr>
              <w:t>Ціна за одиницю</w:t>
            </w:r>
          </w:p>
          <w:p w:rsidR="006312E2" w:rsidRPr="002C60A8" w:rsidRDefault="006312E2" w:rsidP="00010049">
            <w:pPr>
              <w:suppressAutoHyphens/>
              <w:spacing w:after="0" w:line="240" w:lineRule="auto"/>
              <w:jc w:val="center"/>
              <w:rPr>
                <w:rFonts w:ascii="Times New Roman" w:eastAsia="Times New Roman" w:hAnsi="Times New Roman"/>
                <w:sz w:val="24"/>
                <w:szCs w:val="24"/>
                <w:lang w:val="uk-UA" w:eastAsia="ar-SA"/>
              </w:rPr>
            </w:pPr>
            <w:r w:rsidRPr="002C60A8">
              <w:rPr>
                <w:rFonts w:ascii="Times New Roman" w:eastAsia="Times New Roman" w:hAnsi="Times New Roman"/>
                <w:sz w:val="24"/>
                <w:szCs w:val="24"/>
                <w:lang w:val="uk-UA" w:eastAsia="ar-SA"/>
              </w:rPr>
              <w:t>виміру продукції</w:t>
            </w:r>
          </w:p>
          <w:p w:rsidR="006312E2" w:rsidRPr="002C60A8" w:rsidRDefault="006312E2" w:rsidP="00010049">
            <w:pPr>
              <w:suppressAutoHyphens/>
              <w:spacing w:after="0" w:line="240" w:lineRule="auto"/>
              <w:jc w:val="center"/>
              <w:rPr>
                <w:rFonts w:ascii="Times New Roman" w:eastAsia="Times New Roman" w:hAnsi="Times New Roman"/>
                <w:sz w:val="24"/>
                <w:szCs w:val="24"/>
                <w:lang w:val="uk-UA" w:eastAsia="ar-SA"/>
              </w:rPr>
            </w:pPr>
            <w:r w:rsidRPr="002C60A8">
              <w:rPr>
                <w:rFonts w:ascii="Times New Roman" w:eastAsia="Times New Roman" w:hAnsi="Times New Roman"/>
                <w:sz w:val="24"/>
                <w:szCs w:val="24"/>
                <w:lang w:val="uk-UA" w:eastAsia="ar-SA"/>
              </w:rPr>
              <w:t>в грн. (з/без ПДВ)</w:t>
            </w:r>
          </w:p>
        </w:tc>
        <w:tc>
          <w:tcPr>
            <w:tcW w:w="1843" w:type="dxa"/>
            <w:tcBorders>
              <w:top w:val="single" w:sz="4" w:space="0" w:color="auto"/>
              <w:left w:val="single" w:sz="4" w:space="0" w:color="auto"/>
              <w:bottom w:val="single" w:sz="4" w:space="0" w:color="auto"/>
              <w:right w:val="single" w:sz="4" w:space="0" w:color="auto"/>
            </w:tcBorders>
            <w:vAlign w:val="center"/>
          </w:tcPr>
          <w:p w:rsidR="006312E2" w:rsidRPr="002C60A8" w:rsidRDefault="006312E2" w:rsidP="00010049">
            <w:pPr>
              <w:suppressAutoHyphens/>
              <w:spacing w:after="0" w:line="240" w:lineRule="auto"/>
              <w:jc w:val="center"/>
              <w:rPr>
                <w:rFonts w:ascii="Times New Roman" w:eastAsia="Times New Roman" w:hAnsi="Times New Roman"/>
                <w:sz w:val="24"/>
                <w:szCs w:val="24"/>
                <w:lang w:val="uk-UA" w:eastAsia="ar-SA"/>
              </w:rPr>
            </w:pPr>
            <w:r w:rsidRPr="002C60A8">
              <w:rPr>
                <w:rFonts w:ascii="Times New Roman" w:eastAsia="Times New Roman" w:hAnsi="Times New Roman"/>
                <w:sz w:val="24"/>
                <w:szCs w:val="24"/>
                <w:lang w:val="uk-UA" w:eastAsia="ar-SA"/>
              </w:rPr>
              <w:t>Загальна сума вартості продукції в грн.(з/без ПДВ)</w:t>
            </w:r>
          </w:p>
        </w:tc>
      </w:tr>
      <w:tr w:rsidR="006312E2" w:rsidRPr="002C60A8" w:rsidTr="00010049">
        <w:trPr>
          <w:trHeight w:val="409"/>
        </w:trPr>
        <w:tc>
          <w:tcPr>
            <w:tcW w:w="562" w:type="dxa"/>
            <w:tcBorders>
              <w:top w:val="single" w:sz="4" w:space="0" w:color="auto"/>
              <w:left w:val="single" w:sz="4" w:space="0" w:color="auto"/>
              <w:bottom w:val="single" w:sz="4" w:space="0" w:color="auto"/>
              <w:right w:val="single" w:sz="4" w:space="0" w:color="auto"/>
            </w:tcBorders>
          </w:tcPr>
          <w:p w:rsidR="006312E2" w:rsidRPr="002C60A8" w:rsidRDefault="006312E2" w:rsidP="00010049">
            <w:pPr>
              <w:suppressAutoHyphens/>
              <w:spacing w:after="0" w:line="240" w:lineRule="auto"/>
              <w:jc w:val="center"/>
              <w:rPr>
                <w:rFonts w:ascii="Times New Roman" w:eastAsia="Times New Roman" w:hAnsi="Times New Roman"/>
                <w:color w:val="121212"/>
                <w:lang w:val="uk-UA" w:eastAsia="ar-SA"/>
              </w:rPr>
            </w:pPr>
            <w:r w:rsidRPr="002C60A8">
              <w:rPr>
                <w:rFonts w:ascii="Times New Roman" w:eastAsia="Times New Roman" w:hAnsi="Times New Roman"/>
                <w:color w:val="121212"/>
                <w:lang w:val="uk-UA" w:eastAsia="ar-SA"/>
              </w:rPr>
              <w:t>1</w:t>
            </w:r>
          </w:p>
        </w:tc>
        <w:tc>
          <w:tcPr>
            <w:tcW w:w="2727" w:type="dxa"/>
            <w:tcBorders>
              <w:top w:val="single" w:sz="4" w:space="0" w:color="auto"/>
              <w:left w:val="single" w:sz="4" w:space="0" w:color="auto"/>
              <w:bottom w:val="single" w:sz="4" w:space="0" w:color="auto"/>
              <w:right w:val="single" w:sz="4" w:space="0" w:color="auto"/>
            </w:tcBorders>
          </w:tcPr>
          <w:p w:rsidR="006312E2" w:rsidRPr="002C60A8" w:rsidRDefault="006312E2" w:rsidP="00010049">
            <w:pPr>
              <w:suppressAutoHyphens/>
              <w:spacing w:after="0" w:line="240" w:lineRule="auto"/>
              <w:jc w:val="both"/>
              <w:rPr>
                <w:rFonts w:ascii="Times New Roman" w:eastAsia="Times New Roman" w:hAnsi="Times New Roman"/>
                <w:bCs/>
                <w:sz w:val="24"/>
                <w:szCs w:val="24"/>
                <w:highlight w:val="yellow"/>
                <w:lang w:val="uk-UA" w:eastAsia="ar-SA"/>
              </w:rPr>
            </w:pPr>
            <w:r w:rsidRPr="002C60A8">
              <w:rPr>
                <w:rFonts w:ascii="Times New Roman" w:eastAsia="Times New Roman" w:hAnsi="Times New Roman"/>
                <w:sz w:val="24"/>
                <w:szCs w:val="24"/>
                <w:lang w:val="uk-UA" w:eastAsia="x-none"/>
              </w:rPr>
              <w:t>риба заморожена ”Хек”</w:t>
            </w:r>
          </w:p>
        </w:tc>
        <w:tc>
          <w:tcPr>
            <w:tcW w:w="1417" w:type="dxa"/>
            <w:tcBorders>
              <w:top w:val="single" w:sz="4" w:space="0" w:color="auto"/>
              <w:left w:val="single" w:sz="4" w:space="0" w:color="auto"/>
              <w:bottom w:val="single" w:sz="4" w:space="0" w:color="auto"/>
              <w:right w:val="single" w:sz="4" w:space="0" w:color="auto"/>
            </w:tcBorders>
          </w:tcPr>
          <w:p w:rsidR="006312E2" w:rsidRPr="002C60A8" w:rsidRDefault="006312E2" w:rsidP="00010049">
            <w:pPr>
              <w:suppressAutoHyphens/>
              <w:spacing w:after="0" w:line="240" w:lineRule="auto"/>
              <w:jc w:val="center"/>
              <w:rPr>
                <w:rFonts w:ascii="Times New Roman" w:eastAsia="Times New Roman" w:hAnsi="Times New Roman"/>
                <w:sz w:val="24"/>
                <w:szCs w:val="24"/>
                <w:lang w:val="uk-UA" w:eastAsia="ar-SA"/>
              </w:rPr>
            </w:pPr>
            <w:r w:rsidRPr="002C60A8">
              <w:rPr>
                <w:rFonts w:ascii="Times New Roman" w:eastAsia="Times New Roman" w:hAnsi="Times New Roman"/>
                <w:sz w:val="24"/>
                <w:szCs w:val="24"/>
                <w:lang w:val="uk-UA" w:eastAsia="ar-SA"/>
              </w:rPr>
              <w:t>кг</w:t>
            </w:r>
          </w:p>
        </w:tc>
        <w:tc>
          <w:tcPr>
            <w:tcW w:w="1104" w:type="dxa"/>
            <w:tcBorders>
              <w:top w:val="single" w:sz="4" w:space="0" w:color="auto"/>
              <w:left w:val="single" w:sz="4" w:space="0" w:color="auto"/>
              <w:bottom w:val="single" w:sz="4" w:space="0" w:color="auto"/>
              <w:right w:val="single" w:sz="4" w:space="0" w:color="auto"/>
            </w:tcBorders>
          </w:tcPr>
          <w:p w:rsidR="006312E2" w:rsidRPr="00BC232F" w:rsidRDefault="006312E2" w:rsidP="00010049">
            <w:pPr>
              <w:suppressAutoHyphens/>
              <w:spacing w:after="0" w:line="240" w:lineRule="auto"/>
              <w:jc w:val="center"/>
              <w:rPr>
                <w:rFonts w:ascii="Times New Roman" w:eastAsia="Times New Roman" w:hAnsi="Times New Roman"/>
                <w:sz w:val="24"/>
                <w:szCs w:val="24"/>
                <w:lang w:val="uk-UA" w:eastAsia="ar-SA"/>
              </w:rPr>
            </w:pPr>
            <w:r w:rsidRPr="00BC232F">
              <w:rPr>
                <w:rFonts w:ascii="Times New Roman" w:eastAsia="Times New Roman" w:hAnsi="Times New Roman"/>
                <w:sz w:val="24"/>
                <w:szCs w:val="24"/>
                <w:lang w:val="uk-UA" w:eastAsia="ar-SA"/>
              </w:rPr>
              <w:t>300</w:t>
            </w:r>
          </w:p>
        </w:tc>
        <w:tc>
          <w:tcPr>
            <w:tcW w:w="2156" w:type="dxa"/>
            <w:tcBorders>
              <w:top w:val="single" w:sz="4" w:space="0" w:color="auto"/>
              <w:left w:val="single" w:sz="4" w:space="0" w:color="auto"/>
              <w:bottom w:val="single" w:sz="4" w:space="0" w:color="auto"/>
              <w:right w:val="single" w:sz="4" w:space="0" w:color="auto"/>
            </w:tcBorders>
            <w:vAlign w:val="center"/>
          </w:tcPr>
          <w:p w:rsidR="006312E2" w:rsidRPr="002C60A8" w:rsidRDefault="006312E2" w:rsidP="00010049">
            <w:pPr>
              <w:suppressAutoHyphens/>
              <w:spacing w:after="0" w:line="240" w:lineRule="auto"/>
              <w:jc w:val="center"/>
              <w:rPr>
                <w:rFonts w:ascii="Times New Roman" w:eastAsia="Times New Roman" w:hAnsi="Times New Roman"/>
                <w:lang w:val="uk-UA"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6312E2" w:rsidRPr="002C60A8" w:rsidRDefault="006312E2" w:rsidP="00010049">
            <w:pPr>
              <w:suppressAutoHyphens/>
              <w:spacing w:after="0" w:line="240" w:lineRule="auto"/>
              <w:jc w:val="center"/>
              <w:rPr>
                <w:rFonts w:ascii="Times New Roman" w:eastAsia="Times New Roman" w:hAnsi="Times New Roman"/>
                <w:lang w:val="uk-UA" w:eastAsia="ar-SA"/>
              </w:rPr>
            </w:pPr>
          </w:p>
        </w:tc>
      </w:tr>
      <w:tr w:rsidR="006312E2" w:rsidRPr="002C60A8" w:rsidTr="00010049">
        <w:trPr>
          <w:trHeight w:val="408"/>
        </w:trPr>
        <w:tc>
          <w:tcPr>
            <w:tcW w:w="562" w:type="dxa"/>
            <w:tcBorders>
              <w:top w:val="single" w:sz="4" w:space="0" w:color="auto"/>
              <w:left w:val="single" w:sz="4" w:space="0" w:color="auto"/>
              <w:bottom w:val="single" w:sz="4" w:space="0" w:color="auto"/>
              <w:right w:val="single" w:sz="4" w:space="0" w:color="auto"/>
            </w:tcBorders>
          </w:tcPr>
          <w:p w:rsidR="006312E2" w:rsidRPr="002C60A8" w:rsidRDefault="006312E2" w:rsidP="00010049">
            <w:pPr>
              <w:suppressAutoHyphens/>
              <w:spacing w:after="0" w:line="240" w:lineRule="auto"/>
              <w:jc w:val="center"/>
              <w:rPr>
                <w:rFonts w:ascii="Times New Roman" w:eastAsia="Times New Roman" w:hAnsi="Times New Roman"/>
                <w:color w:val="121212"/>
                <w:lang w:val="uk-UA" w:eastAsia="ar-SA"/>
              </w:rPr>
            </w:pPr>
            <w:r w:rsidRPr="002C60A8">
              <w:rPr>
                <w:rFonts w:ascii="Times New Roman" w:eastAsia="Times New Roman" w:hAnsi="Times New Roman"/>
                <w:color w:val="121212"/>
                <w:lang w:val="uk-UA" w:eastAsia="ar-SA"/>
              </w:rPr>
              <w:t>2</w:t>
            </w:r>
          </w:p>
        </w:tc>
        <w:tc>
          <w:tcPr>
            <w:tcW w:w="2727" w:type="dxa"/>
            <w:tcBorders>
              <w:top w:val="single" w:sz="4" w:space="0" w:color="auto"/>
              <w:left w:val="single" w:sz="4" w:space="0" w:color="auto"/>
              <w:bottom w:val="single" w:sz="4" w:space="0" w:color="auto"/>
              <w:right w:val="single" w:sz="4" w:space="0" w:color="auto"/>
            </w:tcBorders>
          </w:tcPr>
          <w:p w:rsidR="006312E2" w:rsidRPr="002C60A8" w:rsidRDefault="006312E2" w:rsidP="00010049">
            <w:pPr>
              <w:suppressAutoHyphens/>
              <w:spacing w:after="0" w:line="240" w:lineRule="auto"/>
              <w:jc w:val="both"/>
              <w:rPr>
                <w:rFonts w:ascii="Times New Roman" w:eastAsia="Times New Roman" w:hAnsi="Times New Roman"/>
                <w:sz w:val="24"/>
                <w:szCs w:val="24"/>
                <w:lang w:val="uk-UA" w:eastAsia="x-none"/>
              </w:rPr>
            </w:pPr>
            <w:r w:rsidRPr="002C60A8">
              <w:rPr>
                <w:rFonts w:ascii="Times New Roman" w:eastAsia="Times New Roman" w:hAnsi="Times New Roman"/>
                <w:sz w:val="24"/>
                <w:szCs w:val="24"/>
                <w:lang w:val="uk-UA" w:eastAsia="x-none"/>
              </w:rPr>
              <w:t>філе минтая зі шкірою</w:t>
            </w:r>
          </w:p>
        </w:tc>
        <w:tc>
          <w:tcPr>
            <w:tcW w:w="1417" w:type="dxa"/>
            <w:tcBorders>
              <w:top w:val="single" w:sz="4" w:space="0" w:color="auto"/>
              <w:left w:val="single" w:sz="4" w:space="0" w:color="auto"/>
              <w:bottom w:val="single" w:sz="4" w:space="0" w:color="auto"/>
              <w:right w:val="single" w:sz="4" w:space="0" w:color="auto"/>
            </w:tcBorders>
          </w:tcPr>
          <w:p w:rsidR="006312E2" w:rsidRPr="002C60A8" w:rsidRDefault="006312E2" w:rsidP="00010049">
            <w:pPr>
              <w:suppressAutoHyphens/>
              <w:spacing w:after="0" w:line="240" w:lineRule="auto"/>
              <w:jc w:val="center"/>
              <w:rPr>
                <w:rFonts w:ascii="Times New Roman" w:eastAsia="Times New Roman" w:hAnsi="Times New Roman"/>
                <w:sz w:val="24"/>
                <w:szCs w:val="24"/>
                <w:lang w:val="uk-UA" w:eastAsia="ar-SA"/>
              </w:rPr>
            </w:pPr>
            <w:r w:rsidRPr="002C60A8">
              <w:rPr>
                <w:rFonts w:ascii="Times New Roman" w:eastAsia="Times New Roman" w:hAnsi="Times New Roman"/>
                <w:sz w:val="24"/>
                <w:szCs w:val="24"/>
                <w:lang w:val="uk-UA" w:eastAsia="ar-SA"/>
              </w:rPr>
              <w:t>кг</w:t>
            </w:r>
          </w:p>
        </w:tc>
        <w:tc>
          <w:tcPr>
            <w:tcW w:w="1104" w:type="dxa"/>
            <w:tcBorders>
              <w:top w:val="single" w:sz="4" w:space="0" w:color="auto"/>
              <w:left w:val="single" w:sz="4" w:space="0" w:color="auto"/>
              <w:bottom w:val="single" w:sz="4" w:space="0" w:color="auto"/>
              <w:right w:val="single" w:sz="4" w:space="0" w:color="auto"/>
            </w:tcBorders>
          </w:tcPr>
          <w:p w:rsidR="006312E2" w:rsidRPr="00BC232F" w:rsidRDefault="006312E2" w:rsidP="00010049">
            <w:pPr>
              <w:suppressAutoHyphens/>
              <w:spacing w:after="0" w:line="240" w:lineRule="auto"/>
              <w:jc w:val="center"/>
              <w:rPr>
                <w:rFonts w:ascii="Times New Roman" w:eastAsia="Times New Roman" w:hAnsi="Times New Roman"/>
                <w:sz w:val="24"/>
                <w:szCs w:val="24"/>
                <w:lang w:val="uk-UA" w:eastAsia="ar-SA"/>
              </w:rPr>
            </w:pPr>
            <w:r w:rsidRPr="00BC232F">
              <w:rPr>
                <w:rFonts w:ascii="Times New Roman" w:eastAsia="Times New Roman" w:hAnsi="Times New Roman"/>
                <w:sz w:val="24"/>
                <w:szCs w:val="24"/>
                <w:lang w:val="uk-UA" w:eastAsia="ar-SA"/>
              </w:rPr>
              <w:t>800</w:t>
            </w:r>
          </w:p>
        </w:tc>
        <w:tc>
          <w:tcPr>
            <w:tcW w:w="2156" w:type="dxa"/>
            <w:tcBorders>
              <w:top w:val="single" w:sz="4" w:space="0" w:color="auto"/>
              <w:left w:val="single" w:sz="4" w:space="0" w:color="auto"/>
              <w:bottom w:val="single" w:sz="4" w:space="0" w:color="auto"/>
              <w:right w:val="single" w:sz="4" w:space="0" w:color="auto"/>
            </w:tcBorders>
            <w:vAlign w:val="center"/>
          </w:tcPr>
          <w:p w:rsidR="006312E2" w:rsidRPr="002C60A8" w:rsidRDefault="006312E2" w:rsidP="00010049">
            <w:pPr>
              <w:suppressAutoHyphens/>
              <w:spacing w:after="0" w:line="240" w:lineRule="auto"/>
              <w:rPr>
                <w:rFonts w:ascii="Times New Roman" w:eastAsia="Times New Roman" w:hAnsi="Times New Roman"/>
                <w:lang w:val="uk-UA"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6312E2" w:rsidRPr="002C60A8" w:rsidRDefault="006312E2" w:rsidP="00010049">
            <w:pPr>
              <w:suppressAutoHyphens/>
              <w:spacing w:after="0" w:line="240" w:lineRule="auto"/>
              <w:rPr>
                <w:rFonts w:ascii="Times New Roman" w:eastAsia="Times New Roman" w:hAnsi="Times New Roman"/>
                <w:lang w:val="uk-UA" w:eastAsia="ar-SA"/>
              </w:rPr>
            </w:pPr>
          </w:p>
        </w:tc>
      </w:tr>
      <w:tr w:rsidR="006312E2" w:rsidRPr="002C60A8" w:rsidTr="00010049">
        <w:trPr>
          <w:trHeight w:val="408"/>
        </w:trPr>
        <w:tc>
          <w:tcPr>
            <w:tcW w:w="562" w:type="dxa"/>
            <w:tcBorders>
              <w:top w:val="single" w:sz="4" w:space="0" w:color="auto"/>
              <w:left w:val="single" w:sz="4" w:space="0" w:color="auto"/>
              <w:bottom w:val="single" w:sz="4" w:space="0" w:color="auto"/>
              <w:right w:val="single" w:sz="4" w:space="0" w:color="auto"/>
            </w:tcBorders>
          </w:tcPr>
          <w:p w:rsidR="006312E2" w:rsidRPr="002C60A8" w:rsidRDefault="006312E2" w:rsidP="00010049">
            <w:pPr>
              <w:suppressAutoHyphens/>
              <w:spacing w:after="0" w:line="240" w:lineRule="auto"/>
              <w:jc w:val="center"/>
              <w:rPr>
                <w:rFonts w:ascii="Times New Roman" w:eastAsia="Times New Roman" w:hAnsi="Times New Roman"/>
                <w:color w:val="121212"/>
                <w:lang w:val="uk-UA" w:eastAsia="ar-SA"/>
              </w:rPr>
            </w:pPr>
            <w:r w:rsidRPr="002C60A8">
              <w:rPr>
                <w:rFonts w:ascii="Times New Roman" w:eastAsia="Times New Roman" w:hAnsi="Times New Roman"/>
                <w:color w:val="121212"/>
                <w:lang w:val="uk-UA" w:eastAsia="ar-SA"/>
              </w:rPr>
              <w:t>3</w:t>
            </w:r>
          </w:p>
        </w:tc>
        <w:tc>
          <w:tcPr>
            <w:tcW w:w="2727" w:type="dxa"/>
            <w:tcBorders>
              <w:top w:val="single" w:sz="4" w:space="0" w:color="auto"/>
              <w:left w:val="single" w:sz="4" w:space="0" w:color="auto"/>
              <w:bottom w:val="single" w:sz="4" w:space="0" w:color="auto"/>
              <w:right w:val="single" w:sz="4" w:space="0" w:color="auto"/>
            </w:tcBorders>
          </w:tcPr>
          <w:p w:rsidR="006312E2" w:rsidRPr="002C60A8" w:rsidRDefault="006312E2" w:rsidP="00010049">
            <w:pPr>
              <w:suppressAutoHyphens/>
              <w:spacing w:after="0" w:line="240" w:lineRule="auto"/>
              <w:jc w:val="both"/>
              <w:rPr>
                <w:rFonts w:ascii="Times New Roman" w:eastAsia="Times New Roman" w:hAnsi="Times New Roman"/>
                <w:sz w:val="24"/>
                <w:szCs w:val="24"/>
                <w:lang w:val="uk-UA" w:eastAsia="x-none"/>
              </w:rPr>
            </w:pPr>
            <w:r w:rsidRPr="002C60A8">
              <w:rPr>
                <w:rFonts w:ascii="Times New Roman" w:eastAsia="Times New Roman" w:hAnsi="Times New Roman"/>
                <w:sz w:val="24"/>
                <w:szCs w:val="24"/>
                <w:lang w:val="uk-UA" w:eastAsia="x-none"/>
              </w:rPr>
              <w:t>філе хека зі шкірою вироблене промисловістю</w:t>
            </w:r>
          </w:p>
        </w:tc>
        <w:tc>
          <w:tcPr>
            <w:tcW w:w="1417" w:type="dxa"/>
            <w:tcBorders>
              <w:top w:val="single" w:sz="4" w:space="0" w:color="auto"/>
              <w:left w:val="single" w:sz="4" w:space="0" w:color="auto"/>
              <w:bottom w:val="single" w:sz="4" w:space="0" w:color="auto"/>
              <w:right w:val="single" w:sz="4" w:space="0" w:color="auto"/>
            </w:tcBorders>
          </w:tcPr>
          <w:p w:rsidR="006312E2" w:rsidRPr="002C60A8" w:rsidRDefault="006312E2" w:rsidP="00010049">
            <w:pPr>
              <w:suppressAutoHyphens/>
              <w:spacing w:after="0" w:line="240" w:lineRule="auto"/>
              <w:jc w:val="center"/>
              <w:rPr>
                <w:rFonts w:ascii="Times New Roman" w:eastAsia="Times New Roman" w:hAnsi="Times New Roman"/>
                <w:sz w:val="24"/>
                <w:szCs w:val="24"/>
                <w:lang w:val="uk-UA" w:eastAsia="ar-SA"/>
              </w:rPr>
            </w:pPr>
            <w:r w:rsidRPr="002C60A8">
              <w:rPr>
                <w:rFonts w:ascii="Times New Roman" w:eastAsia="Times New Roman" w:hAnsi="Times New Roman"/>
                <w:sz w:val="24"/>
                <w:szCs w:val="24"/>
                <w:lang w:val="uk-UA" w:eastAsia="ar-SA"/>
              </w:rPr>
              <w:t>кг</w:t>
            </w:r>
          </w:p>
        </w:tc>
        <w:tc>
          <w:tcPr>
            <w:tcW w:w="1104" w:type="dxa"/>
            <w:tcBorders>
              <w:top w:val="single" w:sz="4" w:space="0" w:color="auto"/>
              <w:left w:val="single" w:sz="4" w:space="0" w:color="auto"/>
              <w:right w:val="single" w:sz="4" w:space="0" w:color="auto"/>
            </w:tcBorders>
          </w:tcPr>
          <w:p w:rsidR="006312E2" w:rsidRPr="00BC232F" w:rsidRDefault="006312E2" w:rsidP="00010049">
            <w:pPr>
              <w:suppressAutoHyphens/>
              <w:spacing w:after="0" w:line="240" w:lineRule="auto"/>
              <w:jc w:val="center"/>
              <w:rPr>
                <w:rFonts w:ascii="Times New Roman" w:eastAsia="Times New Roman" w:hAnsi="Times New Roman"/>
                <w:sz w:val="24"/>
                <w:szCs w:val="24"/>
                <w:lang w:val="uk-UA" w:eastAsia="ar-SA"/>
              </w:rPr>
            </w:pPr>
            <w:r w:rsidRPr="00BC232F">
              <w:rPr>
                <w:rFonts w:ascii="Times New Roman" w:eastAsia="Times New Roman" w:hAnsi="Times New Roman"/>
                <w:sz w:val="24"/>
                <w:szCs w:val="24"/>
                <w:lang w:val="uk-UA" w:eastAsia="ar-SA"/>
              </w:rPr>
              <w:t>800</w:t>
            </w:r>
          </w:p>
        </w:tc>
        <w:tc>
          <w:tcPr>
            <w:tcW w:w="2156" w:type="dxa"/>
            <w:tcBorders>
              <w:top w:val="single" w:sz="4" w:space="0" w:color="auto"/>
              <w:left w:val="single" w:sz="4" w:space="0" w:color="auto"/>
              <w:bottom w:val="single" w:sz="4" w:space="0" w:color="auto"/>
              <w:right w:val="single" w:sz="4" w:space="0" w:color="auto"/>
            </w:tcBorders>
            <w:vAlign w:val="center"/>
          </w:tcPr>
          <w:p w:rsidR="006312E2" w:rsidRPr="002C60A8" w:rsidRDefault="006312E2" w:rsidP="00010049">
            <w:pPr>
              <w:suppressAutoHyphens/>
              <w:spacing w:after="0" w:line="240" w:lineRule="auto"/>
              <w:rPr>
                <w:rFonts w:ascii="Times New Roman" w:eastAsia="Times New Roman" w:hAnsi="Times New Roman"/>
                <w:lang w:val="uk-UA"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6312E2" w:rsidRPr="002C60A8" w:rsidRDefault="006312E2" w:rsidP="00010049">
            <w:pPr>
              <w:suppressAutoHyphens/>
              <w:spacing w:after="0" w:line="240" w:lineRule="auto"/>
              <w:rPr>
                <w:rFonts w:ascii="Times New Roman" w:eastAsia="Times New Roman" w:hAnsi="Times New Roman"/>
                <w:lang w:val="uk-UA" w:eastAsia="ar-SA"/>
              </w:rPr>
            </w:pPr>
          </w:p>
        </w:tc>
      </w:tr>
    </w:tbl>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Загальна вартість продукції без/з ПДВ:</w:t>
      </w:r>
    </w:p>
    <w:p w:rsidR="006312E2" w:rsidRPr="00C33C86" w:rsidRDefault="006312E2" w:rsidP="006312E2">
      <w:pPr>
        <w:suppressAutoHyphens/>
        <w:spacing w:after="0" w:line="240" w:lineRule="auto"/>
        <w:rPr>
          <w:rFonts w:ascii="Times New Roman" w:eastAsia="Times New Roman" w:hAnsi="Times New Roman"/>
          <w:lang w:val="uk-UA" w:eastAsia="ar-SA"/>
        </w:rPr>
      </w:pPr>
    </w:p>
    <w:p w:rsidR="006312E2" w:rsidRPr="00C33C86" w:rsidRDefault="006312E2" w:rsidP="006312E2">
      <w:pPr>
        <w:suppressAutoHyphens/>
        <w:spacing w:after="0" w:line="240" w:lineRule="auto"/>
        <w:rPr>
          <w:rFonts w:ascii="Times New Roman" w:eastAsia="Times New Roman" w:hAnsi="Times New Roman"/>
          <w:b/>
          <w:lang w:val="uk-UA" w:eastAsia="ar-SA"/>
        </w:rPr>
      </w:pPr>
      <w:r w:rsidRPr="00C33C86">
        <w:rPr>
          <w:rFonts w:ascii="Times New Roman" w:eastAsia="Times New Roman" w:hAnsi="Times New Roman"/>
          <w:b/>
          <w:lang w:val="uk-UA" w:eastAsia="ar-SA"/>
        </w:rPr>
        <w:t xml:space="preserve">      Замовник:                                                                                                    Учасник:</w:t>
      </w:r>
    </w:p>
    <w:p w:rsidR="006312E2" w:rsidRPr="00C33C86" w:rsidRDefault="006312E2" w:rsidP="006312E2">
      <w:pPr>
        <w:suppressAutoHyphens/>
        <w:spacing w:after="0" w:line="240" w:lineRule="auto"/>
        <w:rPr>
          <w:rFonts w:ascii="Times New Roman" w:eastAsia="Times New Roman" w:hAnsi="Times New Roman"/>
          <w:lang w:val="uk-UA" w:eastAsia="ar-SA"/>
        </w:rPr>
      </w:pPr>
    </w:p>
    <w:tbl>
      <w:tblPr>
        <w:tblW w:w="0" w:type="auto"/>
        <w:tblLook w:val="04A0" w:firstRow="1" w:lastRow="0" w:firstColumn="1" w:lastColumn="0" w:noHBand="0" w:noVBand="1"/>
      </w:tblPr>
      <w:tblGrid>
        <w:gridCol w:w="4848"/>
        <w:gridCol w:w="4760"/>
      </w:tblGrid>
      <w:tr w:rsidR="006312E2" w:rsidRPr="00C33C86" w:rsidTr="00010049">
        <w:tc>
          <w:tcPr>
            <w:tcW w:w="4811" w:type="dxa"/>
          </w:tcPr>
          <w:p w:rsidR="006312E2" w:rsidRPr="00C33C86" w:rsidRDefault="006312E2" w:rsidP="00010049">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_________________________________________</w:t>
            </w:r>
          </w:p>
        </w:tc>
        <w:tc>
          <w:tcPr>
            <w:tcW w:w="4760" w:type="dxa"/>
          </w:tcPr>
          <w:p w:rsidR="006312E2" w:rsidRPr="00C33C86" w:rsidRDefault="006312E2" w:rsidP="00010049">
            <w:pPr>
              <w:suppressAutoHyphens/>
              <w:spacing w:after="0" w:line="240" w:lineRule="auto"/>
              <w:rPr>
                <w:rFonts w:ascii="Times New Roman" w:eastAsia="Times New Roman" w:hAnsi="Times New Roman"/>
                <w:lang w:val="uk-UA" w:eastAsia="zh-CN"/>
              </w:rPr>
            </w:pPr>
          </w:p>
        </w:tc>
      </w:tr>
      <w:tr w:rsidR="006312E2" w:rsidRPr="00C33C86" w:rsidTr="00010049">
        <w:tc>
          <w:tcPr>
            <w:tcW w:w="4811" w:type="dxa"/>
          </w:tcPr>
          <w:p w:rsidR="006312E2" w:rsidRPr="00C33C86" w:rsidRDefault="006312E2" w:rsidP="00010049">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__________________________________________</w:t>
            </w:r>
          </w:p>
        </w:tc>
        <w:tc>
          <w:tcPr>
            <w:tcW w:w="4760" w:type="dxa"/>
          </w:tcPr>
          <w:p w:rsidR="006312E2" w:rsidRPr="00C33C86" w:rsidRDefault="006312E2" w:rsidP="00010049">
            <w:pPr>
              <w:suppressAutoHyphens/>
              <w:spacing w:after="0" w:line="240" w:lineRule="auto"/>
              <w:rPr>
                <w:rFonts w:ascii="Times New Roman" w:eastAsia="Times New Roman" w:hAnsi="Times New Roman"/>
                <w:lang w:val="uk-UA" w:eastAsia="zh-CN"/>
              </w:rPr>
            </w:pPr>
          </w:p>
        </w:tc>
      </w:tr>
      <w:tr w:rsidR="006312E2" w:rsidRPr="00C33C86" w:rsidTr="00010049">
        <w:tc>
          <w:tcPr>
            <w:tcW w:w="4811" w:type="dxa"/>
          </w:tcPr>
          <w:p w:rsidR="006312E2" w:rsidRPr="00C33C86" w:rsidRDefault="006312E2" w:rsidP="00010049">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Адреса:___________________________________</w:t>
            </w:r>
          </w:p>
        </w:tc>
        <w:tc>
          <w:tcPr>
            <w:tcW w:w="4760" w:type="dxa"/>
          </w:tcPr>
          <w:p w:rsidR="006312E2" w:rsidRPr="00C33C86" w:rsidRDefault="006312E2" w:rsidP="00010049">
            <w:pPr>
              <w:suppressAutoHyphens/>
              <w:spacing w:after="0" w:line="240" w:lineRule="auto"/>
              <w:rPr>
                <w:rFonts w:ascii="Times New Roman" w:eastAsia="Times New Roman" w:hAnsi="Times New Roman"/>
                <w:lang w:val="uk-UA" w:eastAsia="zh-CN"/>
              </w:rPr>
            </w:pPr>
          </w:p>
        </w:tc>
      </w:tr>
      <w:tr w:rsidR="006312E2" w:rsidRPr="00C33C86" w:rsidTr="00010049">
        <w:tc>
          <w:tcPr>
            <w:tcW w:w="4811" w:type="dxa"/>
          </w:tcPr>
          <w:p w:rsidR="006312E2" w:rsidRPr="00C33C86" w:rsidRDefault="006312E2" w:rsidP="00010049">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 xml:space="preserve">    ________________________________________</w:t>
            </w:r>
          </w:p>
          <w:p w:rsidR="006312E2" w:rsidRPr="00C33C86" w:rsidRDefault="006312E2" w:rsidP="00010049">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ЄДРПОУ__________________________________</w:t>
            </w:r>
          </w:p>
          <w:p w:rsidR="006312E2" w:rsidRPr="00C33C86" w:rsidRDefault="006312E2" w:rsidP="00010049">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р/</w:t>
            </w:r>
            <w:proofErr w:type="spellStart"/>
            <w:r w:rsidRPr="00C33C86">
              <w:rPr>
                <w:rFonts w:ascii="Times New Roman" w:eastAsia="Times New Roman" w:hAnsi="Times New Roman"/>
                <w:lang w:val="uk-UA" w:eastAsia="zh-CN"/>
              </w:rPr>
              <w:t>р</w:t>
            </w:r>
            <w:proofErr w:type="spellEnd"/>
            <w:r w:rsidRPr="00C33C86">
              <w:rPr>
                <w:rFonts w:ascii="Times New Roman" w:eastAsia="Times New Roman" w:hAnsi="Times New Roman"/>
                <w:lang w:val="uk-UA" w:eastAsia="zh-CN"/>
              </w:rPr>
              <w:t>_______________________________________</w:t>
            </w:r>
          </w:p>
          <w:p w:rsidR="006312E2" w:rsidRPr="00C33C86" w:rsidRDefault="006312E2" w:rsidP="00010049">
            <w:pPr>
              <w:suppressAutoHyphens/>
              <w:spacing w:after="0" w:line="240" w:lineRule="auto"/>
              <w:rPr>
                <w:rFonts w:ascii="Times New Roman" w:eastAsia="Times New Roman" w:hAnsi="Times New Roman"/>
                <w:lang w:val="uk-UA" w:eastAsia="ar-SA"/>
              </w:rPr>
            </w:pPr>
            <w:r w:rsidRPr="00C33C86">
              <w:rPr>
                <w:rFonts w:ascii="Times New Roman" w:eastAsia="Times New Roman" w:hAnsi="Times New Roman"/>
                <w:lang w:val="uk-UA" w:eastAsia="zh-CN"/>
              </w:rPr>
              <w:t>__________________________________________</w:t>
            </w:r>
          </w:p>
          <w:p w:rsidR="006312E2" w:rsidRPr="00C33C86" w:rsidRDefault="006312E2" w:rsidP="00010049">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МФО_____________________________________</w:t>
            </w:r>
          </w:p>
          <w:p w:rsidR="006312E2" w:rsidRPr="00C33C86" w:rsidRDefault="006312E2" w:rsidP="00010049">
            <w:pPr>
              <w:suppressAutoHyphens/>
              <w:spacing w:after="0" w:line="240" w:lineRule="auto"/>
              <w:rPr>
                <w:rFonts w:ascii="Times New Roman" w:eastAsia="Times New Roman" w:hAnsi="Times New Roman"/>
                <w:lang w:val="uk-UA" w:eastAsia="zh-CN"/>
              </w:rPr>
            </w:pPr>
          </w:p>
          <w:p w:rsidR="006312E2" w:rsidRPr="00C33C86" w:rsidRDefault="006312E2" w:rsidP="00010049">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___________________________(_____________)</w:t>
            </w:r>
          </w:p>
          <w:p w:rsidR="006312E2" w:rsidRPr="00C33C86" w:rsidRDefault="006312E2" w:rsidP="00010049">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 xml:space="preserve">      підпис                                        ПІБ</w:t>
            </w:r>
          </w:p>
          <w:p w:rsidR="006312E2" w:rsidRPr="00C33C86" w:rsidRDefault="006312E2" w:rsidP="00010049">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 xml:space="preserve">      </w:t>
            </w:r>
            <w:proofErr w:type="spellStart"/>
            <w:r w:rsidRPr="00C33C86">
              <w:rPr>
                <w:rFonts w:ascii="Times New Roman" w:eastAsia="Times New Roman" w:hAnsi="Times New Roman"/>
                <w:lang w:val="uk-UA" w:eastAsia="zh-CN"/>
              </w:rPr>
              <w:t>м.п</w:t>
            </w:r>
            <w:proofErr w:type="spellEnd"/>
            <w:r w:rsidRPr="00C33C86">
              <w:rPr>
                <w:rFonts w:ascii="Times New Roman" w:eastAsia="Times New Roman" w:hAnsi="Times New Roman"/>
                <w:lang w:val="uk-UA" w:eastAsia="zh-CN"/>
              </w:rPr>
              <w:t>.</w:t>
            </w:r>
          </w:p>
          <w:p w:rsidR="006312E2" w:rsidRPr="00C33C86" w:rsidRDefault="006312E2" w:rsidP="00010049">
            <w:pPr>
              <w:suppressAutoHyphens/>
              <w:spacing w:after="0" w:line="240" w:lineRule="auto"/>
              <w:rPr>
                <w:rFonts w:ascii="Times New Roman" w:eastAsia="Times New Roman" w:hAnsi="Times New Roman"/>
                <w:lang w:val="uk-UA" w:eastAsia="zh-CN"/>
              </w:rPr>
            </w:pPr>
          </w:p>
          <w:p w:rsidR="006312E2" w:rsidRPr="00C33C86" w:rsidRDefault="006312E2" w:rsidP="00010049">
            <w:pPr>
              <w:suppressAutoHyphens/>
              <w:spacing w:after="0" w:line="240" w:lineRule="auto"/>
              <w:rPr>
                <w:rFonts w:ascii="Times New Roman" w:eastAsia="Times New Roman" w:hAnsi="Times New Roman"/>
                <w:lang w:val="uk-UA" w:eastAsia="zh-CN"/>
              </w:rPr>
            </w:pPr>
          </w:p>
          <w:p w:rsidR="006312E2" w:rsidRPr="00C33C86" w:rsidRDefault="006312E2" w:rsidP="00010049">
            <w:pPr>
              <w:suppressAutoHyphens/>
              <w:spacing w:after="0" w:line="240" w:lineRule="auto"/>
              <w:rPr>
                <w:rFonts w:ascii="Times New Roman" w:eastAsia="Times New Roman" w:hAnsi="Times New Roman"/>
                <w:lang w:val="uk-UA" w:eastAsia="zh-CN"/>
              </w:rPr>
            </w:pPr>
          </w:p>
          <w:p w:rsidR="006312E2" w:rsidRPr="00C33C86" w:rsidRDefault="006312E2" w:rsidP="00010049">
            <w:pPr>
              <w:suppressAutoHyphens/>
              <w:spacing w:after="0" w:line="240" w:lineRule="auto"/>
              <w:rPr>
                <w:rFonts w:ascii="Times New Roman" w:eastAsia="Times New Roman" w:hAnsi="Times New Roman"/>
                <w:lang w:val="uk-UA" w:eastAsia="zh-CN"/>
              </w:rPr>
            </w:pPr>
          </w:p>
          <w:p w:rsidR="006312E2" w:rsidRPr="00C33C86" w:rsidRDefault="006312E2" w:rsidP="00010049">
            <w:pPr>
              <w:suppressAutoHyphens/>
              <w:spacing w:after="0" w:line="240" w:lineRule="auto"/>
              <w:rPr>
                <w:rFonts w:ascii="Times New Roman" w:eastAsia="Times New Roman" w:hAnsi="Times New Roman"/>
                <w:lang w:val="uk-UA" w:eastAsia="zh-CN"/>
              </w:rPr>
            </w:pPr>
          </w:p>
          <w:p w:rsidR="006312E2" w:rsidRPr="00C33C86" w:rsidRDefault="006312E2" w:rsidP="00010049">
            <w:pPr>
              <w:suppressAutoHyphens/>
              <w:spacing w:after="0" w:line="240" w:lineRule="auto"/>
              <w:rPr>
                <w:rFonts w:ascii="Times New Roman" w:eastAsia="Times New Roman" w:hAnsi="Times New Roman"/>
                <w:lang w:val="uk-UA" w:eastAsia="zh-CN"/>
              </w:rPr>
            </w:pPr>
          </w:p>
          <w:p w:rsidR="006312E2" w:rsidRPr="00C33C86" w:rsidRDefault="006312E2" w:rsidP="00010049">
            <w:pPr>
              <w:suppressAutoHyphens/>
              <w:spacing w:after="0" w:line="240" w:lineRule="auto"/>
              <w:rPr>
                <w:rFonts w:ascii="Times New Roman" w:eastAsia="Times New Roman" w:hAnsi="Times New Roman"/>
                <w:lang w:val="uk-UA" w:eastAsia="zh-CN"/>
              </w:rPr>
            </w:pPr>
          </w:p>
          <w:p w:rsidR="006312E2" w:rsidRPr="00C33C86" w:rsidRDefault="006312E2" w:rsidP="00010049">
            <w:pPr>
              <w:suppressAutoHyphens/>
              <w:spacing w:after="0" w:line="240" w:lineRule="auto"/>
              <w:rPr>
                <w:rFonts w:ascii="Times New Roman" w:eastAsia="Times New Roman" w:hAnsi="Times New Roman"/>
                <w:lang w:val="uk-UA" w:eastAsia="zh-CN"/>
              </w:rPr>
            </w:pPr>
          </w:p>
          <w:p w:rsidR="006312E2" w:rsidRPr="00C33C86" w:rsidRDefault="006312E2" w:rsidP="00010049">
            <w:pPr>
              <w:suppressAutoHyphens/>
              <w:spacing w:after="0" w:line="240" w:lineRule="auto"/>
              <w:rPr>
                <w:rFonts w:ascii="Times New Roman" w:eastAsia="Times New Roman" w:hAnsi="Times New Roman"/>
                <w:lang w:val="uk-UA" w:eastAsia="zh-CN"/>
              </w:rPr>
            </w:pPr>
          </w:p>
          <w:p w:rsidR="006312E2" w:rsidRPr="00C33C86" w:rsidRDefault="006312E2" w:rsidP="00010049">
            <w:pPr>
              <w:suppressAutoHyphens/>
              <w:spacing w:after="0" w:line="240" w:lineRule="auto"/>
              <w:rPr>
                <w:rFonts w:ascii="Times New Roman" w:eastAsia="Times New Roman" w:hAnsi="Times New Roman"/>
                <w:lang w:val="uk-UA" w:eastAsia="zh-CN"/>
              </w:rPr>
            </w:pPr>
          </w:p>
        </w:tc>
        <w:tc>
          <w:tcPr>
            <w:tcW w:w="4760" w:type="dxa"/>
          </w:tcPr>
          <w:p w:rsidR="006312E2" w:rsidRPr="00C33C86" w:rsidRDefault="006312E2" w:rsidP="00010049">
            <w:pPr>
              <w:suppressAutoHyphens/>
              <w:spacing w:after="0" w:line="240" w:lineRule="auto"/>
              <w:rPr>
                <w:rFonts w:ascii="Times New Roman" w:eastAsia="Times New Roman" w:hAnsi="Times New Roman"/>
                <w:lang w:val="uk-UA" w:eastAsia="zh-CN"/>
              </w:rPr>
            </w:pPr>
          </w:p>
          <w:p w:rsidR="006312E2" w:rsidRPr="00C33C86" w:rsidRDefault="006312E2" w:rsidP="00010049">
            <w:pPr>
              <w:suppressAutoHyphens/>
              <w:spacing w:after="0" w:line="240" w:lineRule="auto"/>
              <w:rPr>
                <w:rFonts w:ascii="Times New Roman" w:eastAsia="Times New Roman" w:hAnsi="Times New Roman"/>
                <w:lang w:val="uk-UA" w:eastAsia="zh-CN"/>
              </w:rPr>
            </w:pPr>
          </w:p>
          <w:p w:rsidR="006312E2" w:rsidRPr="00C33C86" w:rsidRDefault="006312E2" w:rsidP="00010049">
            <w:pPr>
              <w:suppressAutoHyphens/>
              <w:spacing w:after="0" w:line="240" w:lineRule="auto"/>
              <w:rPr>
                <w:rFonts w:ascii="Times New Roman" w:eastAsia="Times New Roman" w:hAnsi="Times New Roman"/>
                <w:lang w:val="uk-UA" w:eastAsia="zh-CN"/>
              </w:rPr>
            </w:pPr>
          </w:p>
          <w:p w:rsidR="006312E2" w:rsidRPr="00C33C86" w:rsidRDefault="006312E2" w:rsidP="00010049">
            <w:pPr>
              <w:suppressAutoHyphens/>
              <w:spacing w:after="0" w:line="240" w:lineRule="auto"/>
              <w:rPr>
                <w:rFonts w:ascii="Times New Roman" w:eastAsia="Times New Roman" w:hAnsi="Times New Roman"/>
                <w:lang w:val="uk-UA" w:eastAsia="zh-CN"/>
              </w:rPr>
            </w:pPr>
          </w:p>
          <w:p w:rsidR="006312E2" w:rsidRPr="00C33C86" w:rsidRDefault="006312E2" w:rsidP="00010049">
            <w:pPr>
              <w:suppressAutoHyphens/>
              <w:spacing w:after="0" w:line="240" w:lineRule="auto"/>
              <w:rPr>
                <w:rFonts w:ascii="Times New Roman" w:eastAsia="Times New Roman" w:hAnsi="Times New Roman"/>
                <w:lang w:val="uk-UA" w:eastAsia="zh-CN"/>
              </w:rPr>
            </w:pPr>
          </w:p>
        </w:tc>
      </w:tr>
    </w:tbl>
    <w:p w:rsidR="006312E2" w:rsidRPr="00C33C86" w:rsidRDefault="006312E2" w:rsidP="006312E2">
      <w:pPr>
        <w:spacing w:after="0" w:line="240" w:lineRule="auto"/>
        <w:jc w:val="right"/>
        <w:rPr>
          <w:rFonts w:ascii="Times New Roman" w:hAnsi="Times New Roman"/>
          <w:b/>
          <w:sz w:val="24"/>
          <w:szCs w:val="24"/>
          <w:lang w:val="uk-UA" w:eastAsia="ar-SA"/>
        </w:rPr>
      </w:pPr>
    </w:p>
    <w:p w:rsidR="006312E2" w:rsidRPr="006B061B" w:rsidRDefault="006312E2" w:rsidP="006312E2">
      <w:pPr>
        <w:widowControl w:val="0"/>
        <w:tabs>
          <w:tab w:val="left" w:pos="2259"/>
          <w:tab w:val="center" w:pos="4153"/>
          <w:tab w:val="right" w:pos="8306"/>
        </w:tabs>
        <w:ind w:firstLine="720"/>
        <w:jc w:val="right"/>
        <w:rPr>
          <w:rFonts w:ascii="Times New Roman" w:hAnsi="Times New Roman"/>
          <w:sz w:val="24"/>
          <w:szCs w:val="24"/>
          <w:lang w:val="uk-UA"/>
        </w:rPr>
      </w:pPr>
      <w:r>
        <w:rPr>
          <w:rFonts w:ascii="Times New Roman" w:hAnsi="Times New Roman"/>
          <w:b/>
          <w:sz w:val="24"/>
          <w:szCs w:val="24"/>
          <w:lang w:val="uk-UA" w:eastAsia="ar-SA"/>
        </w:rPr>
        <w:br w:type="page"/>
      </w:r>
      <w:r w:rsidRPr="006B061B">
        <w:rPr>
          <w:rFonts w:ascii="Times New Roman" w:hAnsi="Times New Roman"/>
          <w:sz w:val="24"/>
          <w:szCs w:val="24"/>
          <w:lang w:val="uk-UA"/>
        </w:rPr>
        <w:lastRenderedPageBreak/>
        <w:t>Додаток 2 до Договору № ______</w:t>
      </w:r>
    </w:p>
    <w:p w:rsidR="006312E2" w:rsidRPr="006B061B" w:rsidRDefault="006312E2" w:rsidP="006312E2">
      <w:pPr>
        <w:jc w:val="right"/>
        <w:rPr>
          <w:rFonts w:ascii="Times New Roman" w:hAnsi="Times New Roman"/>
          <w:sz w:val="24"/>
          <w:szCs w:val="24"/>
          <w:lang w:val="uk-UA"/>
        </w:rPr>
      </w:pPr>
      <w:r w:rsidRPr="006B061B">
        <w:rPr>
          <w:rFonts w:ascii="Times New Roman" w:hAnsi="Times New Roman"/>
          <w:sz w:val="24"/>
          <w:szCs w:val="24"/>
          <w:lang w:val="uk-UA"/>
        </w:rPr>
        <w:t>від ____________________202</w:t>
      </w:r>
      <w:r>
        <w:rPr>
          <w:rFonts w:ascii="Times New Roman" w:hAnsi="Times New Roman"/>
          <w:sz w:val="24"/>
          <w:szCs w:val="24"/>
          <w:lang w:val="uk-UA"/>
        </w:rPr>
        <w:t>2</w:t>
      </w:r>
      <w:r w:rsidRPr="006B061B">
        <w:rPr>
          <w:rFonts w:ascii="Times New Roman" w:hAnsi="Times New Roman"/>
          <w:sz w:val="24"/>
          <w:szCs w:val="24"/>
          <w:lang w:val="uk-UA"/>
        </w:rPr>
        <w:t xml:space="preserve"> року</w:t>
      </w:r>
    </w:p>
    <w:p w:rsidR="006312E2" w:rsidRPr="006B061B" w:rsidRDefault="006312E2" w:rsidP="006312E2">
      <w:pPr>
        <w:jc w:val="right"/>
        <w:rPr>
          <w:rFonts w:ascii="Times New Roman" w:hAnsi="Times New Roman"/>
          <w:sz w:val="24"/>
          <w:szCs w:val="24"/>
          <w:lang w:val="uk-UA"/>
        </w:rPr>
      </w:pPr>
    </w:p>
    <w:p w:rsidR="006312E2" w:rsidRPr="00C00518" w:rsidRDefault="006312E2" w:rsidP="006312E2">
      <w:pPr>
        <w:widowControl w:val="0"/>
        <w:tabs>
          <w:tab w:val="left" w:pos="735"/>
          <w:tab w:val="center" w:pos="4677"/>
        </w:tabs>
        <w:autoSpaceDE w:val="0"/>
        <w:autoSpaceDN w:val="0"/>
        <w:adjustRightInd w:val="0"/>
        <w:spacing w:after="0" w:line="240" w:lineRule="auto"/>
        <w:contextualSpacing/>
        <w:jc w:val="center"/>
        <w:rPr>
          <w:rFonts w:ascii="Times New Roman" w:eastAsia="Times New Roman" w:hAnsi="Times New Roman"/>
          <w:b/>
          <w:sz w:val="24"/>
          <w:szCs w:val="24"/>
          <w:lang w:val="uk-UA" w:eastAsia="ru-RU"/>
        </w:rPr>
      </w:pPr>
      <w:r w:rsidRPr="00C00518">
        <w:rPr>
          <w:rFonts w:ascii="Times New Roman" w:eastAsia="Times New Roman" w:hAnsi="Times New Roman"/>
          <w:b/>
          <w:sz w:val="24"/>
          <w:szCs w:val="24"/>
          <w:lang w:val="uk-UA" w:eastAsia="ru-RU"/>
        </w:rPr>
        <w:t xml:space="preserve">Перелік </w:t>
      </w:r>
      <w:proofErr w:type="spellStart"/>
      <w:r w:rsidRPr="00C00518">
        <w:rPr>
          <w:rFonts w:ascii="Times New Roman" w:eastAsia="Times New Roman" w:hAnsi="Times New Roman"/>
          <w:b/>
          <w:sz w:val="24"/>
          <w:szCs w:val="24"/>
          <w:lang w:val="uk-UA" w:eastAsia="ru-RU"/>
        </w:rPr>
        <w:t>підпорядкових</w:t>
      </w:r>
      <w:proofErr w:type="spellEnd"/>
      <w:r w:rsidRPr="00C00518">
        <w:rPr>
          <w:rFonts w:ascii="Times New Roman" w:eastAsia="Times New Roman" w:hAnsi="Times New Roman"/>
          <w:b/>
          <w:sz w:val="24"/>
          <w:szCs w:val="24"/>
          <w:lang w:val="uk-UA" w:eastAsia="ru-RU"/>
        </w:rPr>
        <w:t xml:space="preserve"> Замовнику закладів освіти</w:t>
      </w:r>
    </w:p>
    <w:p w:rsidR="006312E2" w:rsidRPr="00C00518" w:rsidRDefault="006312E2" w:rsidP="006312E2">
      <w:pPr>
        <w:widowControl w:val="0"/>
        <w:tabs>
          <w:tab w:val="left" w:pos="735"/>
          <w:tab w:val="center" w:pos="4677"/>
        </w:tabs>
        <w:autoSpaceDE w:val="0"/>
        <w:autoSpaceDN w:val="0"/>
        <w:adjustRightInd w:val="0"/>
        <w:spacing w:after="0" w:line="240" w:lineRule="auto"/>
        <w:contextualSpacing/>
        <w:jc w:val="center"/>
        <w:rPr>
          <w:rFonts w:ascii="Times New Roman" w:eastAsia="Times New Roman" w:hAnsi="Times New Roman"/>
          <w:b/>
          <w:sz w:val="24"/>
          <w:szCs w:val="24"/>
          <w:lang w:val="uk-UA" w:eastAsia="ru-RU"/>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77"/>
        <w:gridCol w:w="3970"/>
        <w:gridCol w:w="2719"/>
      </w:tblGrid>
      <w:tr w:rsidR="006312E2" w:rsidRPr="00F4331D" w:rsidTr="00010049">
        <w:trPr>
          <w:trHeight w:val="470"/>
          <w:jc w:val="center"/>
        </w:trPr>
        <w:tc>
          <w:tcPr>
            <w:tcW w:w="586" w:type="dxa"/>
            <w:shd w:val="clear" w:color="auto" w:fill="auto"/>
          </w:tcPr>
          <w:p w:rsidR="006312E2" w:rsidRPr="00F4331D" w:rsidRDefault="006312E2" w:rsidP="0001004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val="uk-UA" w:eastAsia="uk-UA"/>
              </w:rPr>
            </w:pPr>
            <w:r w:rsidRPr="00F4331D">
              <w:rPr>
                <w:rFonts w:ascii="Times New Roman" w:eastAsia="Times New Roman" w:hAnsi="Times New Roman"/>
                <w:b/>
                <w:sz w:val="24"/>
                <w:szCs w:val="24"/>
                <w:lang w:val="uk-UA" w:eastAsia="uk-UA"/>
              </w:rPr>
              <w:t>№ п/</w:t>
            </w:r>
            <w:proofErr w:type="spellStart"/>
            <w:r w:rsidRPr="00F4331D">
              <w:rPr>
                <w:rFonts w:ascii="Times New Roman" w:eastAsia="Times New Roman" w:hAnsi="Times New Roman"/>
                <w:b/>
                <w:sz w:val="24"/>
                <w:szCs w:val="24"/>
                <w:lang w:val="uk-UA" w:eastAsia="uk-UA"/>
              </w:rPr>
              <w:t>п</w:t>
            </w:r>
            <w:proofErr w:type="spellEnd"/>
          </w:p>
        </w:tc>
        <w:tc>
          <w:tcPr>
            <w:tcW w:w="2977" w:type="dxa"/>
            <w:shd w:val="clear" w:color="auto" w:fill="auto"/>
          </w:tcPr>
          <w:p w:rsidR="006312E2" w:rsidRPr="00F4331D" w:rsidRDefault="006312E2" w:rsidP="0001004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val="uk-UA" w:eastAsia="uk-UA"/>
              </w:rPr>
            </w:pPr>
            <w:r w:rsidRPr="00F4331D">
              <w:rPr>
                <w:rFonts w:ascii="Times New Roman" w:eastAsia="Times New Roman" w:hAnsi="Times New Roman"/>
                <w:b/>
                <w:sz w:val="24"/>
                <w:szCs w:val="24"/>
                <w:lang w:val="uk-UA" w:eastAsia="uk-UA"/>
              </w:rPr>
              <w:t>Назва</w:t>
            </w:r>
          </w:p>
        </w:tc>
        <w:tc>
          <w:tcPr>
            <w:tcW w:w="3970" w:type="dxa"/>
            <w:shd w:val="clear" w:color="auto" w:fill="auto"/>
          </w:tcPr>
          <w:p w:rsidR="006312E2" w:rsidRPr="00F4331D" w:rsidRDefault="006312E2" w:rsidP="0001004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val="uk-UA" w:eastAsia="uk-UA"/>
              </w:rPr>
            </w:pPr>
            <w:r w:rsidRPr="00F4331D">
              <w:rPr>
                <w:rFonts w:ascii="Times New Roman" w:eastAsia="Times New Roman" w:hAnsi="Times New Roman"/>
                <w:b/>
                <w:sz w:val="24"/>
                <w:szCs w:val="24"/>
                <w:lang w:val="uk-UA" w:eastAsia="uk-UA"/>
              </w:rPr>
              <w:t>Адреса</w:t>
            </w:r>
          </w:p>
        </w:tc>
        <w:tc>
          <w:tcPr>
            <w:tcW w:w="2719" w:type="dxa"/>
            <w:shd w:val="clear" w:color="auto" w:fill="auto"/>
          </w:tcPr>
          <w:p w:rsidR="006312E2" w:rsidRPr="00F4331D" w:rsidRDefault="006312E2" w:rsidP="0001004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val="uk-UA" w:eastAsia="uk-UA"/>
              </w:rPr>
            </w:pPr>
            <w:r w:rsidRPr="00F4331D">
              <w:rPr>
                <w:rFonts w:ascii="Times New Roman" w:eastAsia="Times New Roman" w:hAnsi="Times New Roman"/>
                <w:b/>
                <w:sz w:val="24"/>
                <w:szCs w:val="24"/>
                <w:lang w:val="uk-UA" w:eastAsia="uk-UA"/>
              </w:rPr>
              <w:t>Примітка</w:t>
            </w:r>
          </w:p>
        </w:tc>
      </w:tr>
      <w:tr w:rsidR="006312E2" w:rsidRPr="00F4331D" w:rsidTr="00010049">
        <w:trPr>
          <w:trHeight w:val="72"/>
          <w:jc w:val="center"/>
        </w:trPr>
        <w:tc>
          <w:tcPr>
            <w:tcW w:w="586" w:type="dxa"/>
            <w:shd w:val="clear" w:color="auto" w:fill="auto"/>
          </w:tcPr>
          <w:p w:rsidR="006312E2" w:rsidRPr="00F4331D" w:rsidRDefault="006312E2" w:rsidP="00010049">
            <w:pPr>
              <w:spacing w:after="200" w:line="276" w:lineRule="auto"/>
              <w:jc w:val="center"/>
              <w:rPr>
                <w:rFonts w:ascii="Times New Roman" w:hAnsi="Times New Roman"/>
                <w:sz w:val="24"/>
                <w:lang w:val="uk-UA"/>
              </w:rPr>
            </w:pPr>
            <w:r w:rsidRPr="00F4331D">
              <w:rPr>
                <w:rFonts w:ascii="Times New Roman" w:hAnsi="Times New Roman"/>
                <w:sz w:val="24"/>
                <w:lang w:val="uk-UA"/>
              </w:rPr>
              <w:t>1</w:t>
            </w:r>
          </w:p>
        </w:tc>
        <w:tc>
          <w:tcPr>
            <w:tcW w:w="2977" w:type="dxa"/>
            <w:shd w:val="clear" w:color="auto" w:fill="auto"/>
          </w:tcPr>
          <w:p w:rsidR="006312E2" w:rsidRPr="00F4331D" w:rsidRDefault="006312E2" w:rsidP="00010049">
            <w:pPr>
              <w:overflowPunct w:val="0"/>
              <w:autoSpaceDE w:val="0"/>
              <w:autoSpaceDN w:val="0"/>
              <w:adjustRightInd w:val="0"/>
              <w:spacing w:after="0" w:line="240" w:lineRule="auto"/>
              <w:ind w:firstLine="34"/>
              <w:jc w:val="both"/>
              <w:textAlignment w:val="baseline"/>
              <w:rPr>
                <w:rFonts w:ascii="Times New Roman" w:eastAsia="Times New Roman" w:hAnsi="Times New Roman"/>
                <w:sz w:val="24"/>
                <w:szCs w:val="24"/>
                <w:lang w:val="uk-UA" w:eastAsia="uk-UA"/>
              </w:rPr>
            </w:pPr>
            <w:proofErr w:type="spellStart"/>
            <w:r w:rsidRPr="00F4331D">
              <w:rPr>
                <w:rFonts w:ascii="Times New Roman" w:hAnsi="Times New Roman"/>
                <w:color w:val="000000"/>
                <w:sz w:val="24"/>
                <w:szCs w:val="24"/>
                <w:shd w:val="clear" w:color="auto" w:fill="FFFFFF"/>
              </w:rPr>
              <w:t>Довгеньківська</w:t>
            </w:r>
            <w:proofErr w:type="spellEnd"/>
            <w:r w:rsidRPr="00F4331D">
              <w:rPr>
                <w:rFonts w:ascii="Times New Roman" w:hAnsi="Times New Roman"/>
                <w:color w:val="000000"/>
                <w:sz w:val="24"/>
                <w:szCs w:val="24"/>
                <w:shd w:val="clear" w:color="auto" w:fill="FFFFFF"/>
              </w:rPr>
              <w:t xml:space="preserve"> </w:t>
            </w:r>
            <w:proofErr w:type="spellStart"/>
            <w:r w:rsidRPr="00F4331D">
              <w:rPr>
                <w:rFonts w:ascii="Times New Roman" w:hAnsi="Times New Roman"/>
                <w:color w:val="000000"/>
                <w:sz w:val="24"/>
                <w:szCs w:val="24"/>
                <w:shd w:val="clear" w:color="auto" w:fill="FFFFFF"/>
              </w:rPr>
              <w:t>гімназія</w:t>
            </w:r>
            <w:proofErr w:type="spellEnd"/>
          </w:p>
        </w:tc>
        <w:tc>
          <w:tcPr>
            <w:tcW w:w="3970"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hAnsi="Times New Roman"/>
                <w:color w:val="000000"/>
                <w:sz w:val="24"/>
                <w:szCs w:val="24"/>
                <w:shd w:val="clear" w:color="auto" w:fill="FFFFFF"/>
              </w:rPr>
              <w:t xml:space="preserve">64371, </w:t>
            </w:r>
            <w:proofErr w:type="spellStart"/>
            <w:r w:rsidRPr="00F4331D">
              <w:rPr>
                <w:rFonts w:ascii="Times New Roman" w:hAnsi="Times New Roman"/>
                <w:color w:val="000000"/>
                <w:sz w:val="24"/>
                <w:szCs w:val="24"/>
                <w:shd w:val="clear" w:color="auto" w:fill="FFFFFF"/>
              </w:rPr>
              <w:t>Харківська</w:t>
            </w:r>
            <w:proofErr w:type="spellEnd"/>
            <w:r w:rsidRPr="00F4331D">
              <w:rPr>
                <w:rFonts w:ascii="Times New Roman" w:hAnsi="Times New Roman"/>
                <w:color w:val="000000"/>
                <w:sz w:val="24"/>
                <w:szCs w:val="24"/>
                <w:shd w:val="clear" w:color="auto" w:fill="FFFFFF"/>
              </w:rPr>
              <w:t xml:space="preserve"> обл., </w:t>
            </w:r>
            <w:proofErr w:type="spellStart"/>
            <w:r w:rsidRPr="00F4331D">
              <w:rPr>
                <w:rFonts w:ascii="Times New Roman" w:hAnsi="Times New Roman"/>
                <w:color w:val="000000"/>
                <w:sz w:val="24"/>
                <w:szCs w:val="24"/>
                <w:shd w:val="clear" w:color="auto" w:fill="FFFFFF"/>
              </w:rPr>
              <w:t>Ізюмський</w:t>
            </w:r>
            <w:proofErr w:type="spellEnd"/>
            <w:r w:rsidRPr="00F4331D">
              <w:rPr>
                <w:rFonts w:ascii="Times New Roman" w:hAnsi="Times New Roman"/>
                <w:color w:val="000000"/>
                <w:sz w:val="24"/>
                <w:szCs w:val="24"/>
                <w:shd w:val="clear" w:color="auto" w:fill="FFFFFF"/>
              </w:rPr>
              <w:t xml:space="preserve"> р-н, </w:t>
            </w:r>
            <w:proofErr w:type="spellStart"/>
            <w:r w:rsidRPr="00F4331D">
              <w:rPr>
                <w:rFonts w:ascii="Times New Roman" w:hAnsi="Times New Roman"/>
                <w:color w:val="000000"/>
                <w:sz w:val="24"/>
                <w:szCs w:val="24"/>
                <w:shd w:val="clear" w:color="auto" w:fill="FFFFFF"/>
              </w:rPr>
              <w:t>с</w:t>
            </w:r>
            <w:proofErr w:type="gramStart"/>
            <w:r w:rsidRPr="00F4331D">
              <w:rPr>
                <w:rFonts w:ascii="Times New Roman" w:hAnsi="Times New Roman"/>
                <w:color w:val="000000"/>
                <w:sz w:val="24"/>
                <w:szCs w:val="24"/>
                <w:shd w:val="clear" w:color="auto" w:fill="FFFFFF"/>
              </w:rPr>
              <w:t>.Д</w:t>
            </w:r>
            <w:proofErr w:type="gramEnd"/>
            <w:r w:rsidRPr="00F4331D">
              <w:rPr>
                <w:rFonts w:ascii="Times New Roman" w:hAnsi="Times New Roman"/>
                <w:color w:val="000000"/>
                <w:sz w:val="24"/>
                <w:szCs w:val="24"/>
                <w:shd w:val="clear" w:color="auto" w:fill="FFFFFF"/>
              </w:rPr>
              <w:t>овгеньке</w:t>
            </w:r>
            <w:proofErr w:type="spellEnd"/>
            <w:r w:rsidRPr="00F4331D">
              <w:rPr>
                <w:rFonts w:ascii="Times New Roman" w:hAnsi="Times New Roman"/>
                <w:color w:val="000000"/>
                <w:sz w:val="24"/>
                <w:szCs w:val="24"/>
                <w:shd w:val="clear" w:color="auto" w:fill="FFFFFF"/>
              </w:rPr>
              <w:t xml:space="preserve">, </w:t>
            </w:r>
            <w:proofErr w:type="spellStart"/>
            <w:r w:rsidRPr="00F4331D">
              <w:rPr>
                <w:rFonts w:ascii="Times New Roman" w:hAnsi="Times New Roman"/>
                <w:color w:val="000000"/>
                <w:sz w:val="24"/>
                <w:szCs w:val="24"/>
                <w:shd w:val="clear" w:color="auto" w:fill="FFFFFF"/>
              </w:rPr>
              <w:t>вул.Борисова</w:t>
            </w:r>
            <w:proofErr w:type="spellEnd"/>
            <w:r w:rsidRPr="00F4331D">
              <w:rPr>
                <w:rFonts w:ascii="Times New Roman" w:hAnsi="Times New Roman"/>
                <w:color w:val="000000"/>
                <w:sz w:val="24"/>
                <w:szCs w:val="24"/>
                <w:shd w:val="clear" w:color="auto" w:fill="FFFFFF"/>
              </w:rPr>
              <w:t>, 12</w:t>
            </w:r>
          </w:p>
        </w:tc>
        <w:tc>
          <w:tcPr>
            <w:tcW w:w="2719"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rPr>
            </w:pPr>
            <w:r w:rsidRPr="00F4331D">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r w:rsidR="006312E2" w:rsidRPr="00F4331D" w:rsidTr="00010049">
        <w:trPr>
          <w:trHeight w:val="72"/>
          <w:jc w:val="center"/>
        </w:trPr>
        <w:tc>
          <w:tcPr>
            <w:tcW w:w="586" w:type="dxa"/>
            <w:shd w:val="clear" w:color="auto" w:fill="auto"/>
          </w:tcPr>
          <w:p w:rsidR="006312E2" w:rsidRPr="00F4331D" w:rsidRDefault="006312E2" w:rsidP="00010049">
            <w:pPr>
              <w:spacing w:after="200" w:line="276" w:lineRule="auto"/>
              <w:jc w:val="center"/>
              <w:rPr>
                <w:rFonts w:ascii="Times New Roman" w:hAnsi="Times New Roman"/>
                <w:sz w:val="24"/>
                <w:lang w:val="uk-UA"/>
              </w:rPr>
            </w:pPr>
            <w:r w:rsidRPr="00F4331D">
              <w:rPr>
                <w:rFonts w:ascii="Times New Roman" w:hAnsi="Times New Roman"/>
                <w:sz w:val="24"/>
                <w:lang w:val="uk-UA"/>
              </w:rPr>
              <w:t>2</w:t>
            </w:r>
          </w:p>
        </w:tc>
        <w:tc>
          <w:tcPr>
            <w:tcW w:w="2977"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roofErr w:type="spellStart"/>
            <w:r w:rsidRPr="00F4331D">
              <w:rPr>
                <w:rFonts w:ascii="Times New Roman" w:hAnsi="Times New Roman"/>
                <w:color w:val="000000"/>
                <w:sz w:val="24"/>
                <w:szCs w:val="24"/>
                <w:shd w:val="clear" w:color="auto" w:fill="FFFFFF"/>
                <w:lang w:val="uk-UA"/>
              </w:rPr>
              <w:t>Співаківська</w:t>
            </w:r>
            <w:proofErr w:type="spellEnd"/>
            <w:r w:rsidRPr="00F4331D">
              <w:rPr>
                <w:rFonts w:ascii="Times New Roman" w:hAnsi="Times New Roman"/>
                <w:color w:val="000000"/>
                <w:sz w:val="24"/>
                <w:szCs w:val="24"/>
                <w:shd w:val="clear" w:color="auto" w:fill="FFFFFF"/>
                <w:lang w:val="uk-UA"/>
              </w:rPr>
              <w:t xml:space="preserve"> </w:t>
            </w:r>
            <w:proofErr w:type="spellStart"/>
            <w:r w:rsidRPr="00F4331D">
              <w:rPr>
                <w:rFonts w:ascii="Times New Roman" w:hAnsi="Times New Roman"/>
                <w:color w:val="000000"/>
                <w:sz w:val="24"/>
                <w:szCs w:val="24"/>
                <w:shd w:val="clear" w:color="auto" w:fill="FFFFFF"/>
              </w:rPr>
              <w:t>гімназія</w:t>
            </w:r>
            <w:proofErr w:type="spellEnd"/>
          </w:p>
        </w:tc>
        <w:tc>
          <w:tcPr>
            <w:tcW w:w="3970"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hAnsi="Times New Roman"/>
                <w:color w:val="000000"/>
                <w:sz w:val="24"/>
                <w:szCs w:val="24"/>
                <w:shd w:val="clear" w:color="auto" w:fill="FFFFFF"/>
                <w:lang w:val="uk-UA"/>
              </w:rPr>
              <w:t xml:space="preserve">64351, Харківська обл., Ізюмський р-н, </w:t>
            </w:r>
            <w:proofErr w:type="spellStart"/>
            <w:r w:rsidRPr="00F4331D">
              <w:rPr>
                <w:rFonts w:ascii="Times New Roman" w:hAnsi="Times New Roman"/>
                <w:color w:val="000000"/>
                <w:sz w:val="24"/>
                <w:szCs w:val="24"/>
                <w:shd w:val="clear" w:color="auto" w:fill="FFFFFF"/>
                <w:lang w:val="uk-UA"/>
              </w:rPr>
              <w:t>с.Співаківка</w:t>
            </w:r>
            <w:proofErr w:type="spellEnd"/>
            <w:r w:rsidRPr="00F4331D">
              <w:rPr>
                <w:rFonts w:ascii="Times New Roman" w:hAnsi="Times New Roman"/>
                <w:color w:val="000000"/>
                <w:sz w:val="24"/>
                <w:szCs w:val="24"/>
                <w:shd w:val="clear" w:color="auto" w:fill="FFFFFF"/>
                <w:lang w:val="uk-UA"/>
              </w:rPr>
              <w:t xml:space="preserve">, </w:t>
            </w:r>
            <w:proofErr w:type="spellStart"/>
            <w:r w:rsidRPr="00F4331D">
              <w:rPr>
                <w:rFonts w:ascii="Times New Roman" w:hAnsi="Times New Roman"/>
                <w:color w:val="000000"/>
                <w:sz w:val="24"/>
                <w:szCs w:val="24"/>
                <w:shd w:val="clear" w:color="auto" w:fill="FFFFFF"/>
                <w:lang w:val="uk-UA"/>
              </w:rPr>
              <w:t>вул.Шкільна</w:t>
            </w:r>
            <w:proofErr w:type="spellEnd"/>
            <w:r w:rsidRPr="00F4331D">
              <w:rPr>
                <w:rFonts w:ascii="Times New Roman" w:hAnsi="Times New Roman"/>
                <w:color w:val="000000"/>
                <w:sz w:val="24"/>
                <w:szCs w:val="24"/>
                <w:shd w:val="clear" w:color="auto" w:fill="FFFFFF"/>
                <w:lang w:val="uk-UA"/>
              </w:rPr>
              <w:t>, 1</w:t>
            </w:r>
          </w:p>
        </w:tc>
        <w:tc>
          <w:tcPr>
            <w:tcW w:w="2719"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lang w:val="uk-UA"/>
              </w:rPr>
            </w:pPr>
          </w:p>
        </w:tc>
      </w:tr>
      <w:tr w:rsidR="006312E2" w:rsidRPr="00F4331D" w:rsidTr="00010049">
        <w:trPr>
          <w:trHeight w:val="71"/>
          <w:jc w:val="center"/>
        </w:trPr>
        <w:tc>
          <w:tcPr>
            <w:tcW w:w="586" w:type="dxa"/>
            <w:shd w:val="clear" w:color="auto" w:fill="auto"/>
          </w:tcPr>
          <w:p w:rsidR="006312E2" w:rsidRPr="00F4331D" w:rsidRDefault="006312E2" w:rsidP="00010049">
            <w:pPr>
              <w:spacing w:after="200" w:line="276" w:lineRule="auto"/>
              <w:jc w:val="center"/>
              <w:rPr>
                <w:rFonts w:ascii="Times New Roman" w:hAnsi="Times New Roman"/>
                <w:sz w:val="24"/>
                <w:lang w:val="uk-UA"/>
              </w:rPr>
            </w:pPr>
            <w:r w:rsidRPr="00F4331D">
              <w:rPr>
                <w:rFonts w:ascii="Times New Roman" w:hAnsi="Times New Roman"/>
                <w:sz w:val="24"/>
                <w:lang w:val="uk-UA"/>
              </w:rPr>
              <w:t>3</w:t>
            </w:r>
          </w:p>
        </w:tc>
        <w:tc>
          <w:tcPr>
            <w:tcW w:w="2977"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eastAsia="Times New Roman" w:hAnsi="Times New Roman"/>
                <w:sz w:val="24"/>
                <w:szCs w:val="24"/>
                <w:lang w:val="uk-UA" w:eastAsia="uk-UA"/>
              </w:rPr>
              <w:t>КЗ «Опорна школа «</w:t>
            </w:r>
            <w:proofErr w:type="spellStart"/>
            <w:r w:rsidRPr="00F4331D">
              <w:rPr>
                <w:rFonts w:ascii="Times New Roman" w:eastAsia="Times New Roman" w:hAnsi="Times New Roman"/>
                <w:sz w:val="24"/>
                <w:szCs w:val="24"/>
                <w:lang w:val="uk-UA" w:eastAsia="uk-UA"/>
              </w:rPr>
              <w:t>Оскільський</w:t>
            </w:r>
            <w:proofErr w:type="spellEnd"/>
            <w:r w:rsidRPr="00F4331D">
              <w:rPr>
                <w:rFonts w:ascii="Times New Roman" w:eastAsia="Times New Roman" w:hAnsi="Times New Roman"/>
                <w:sz w:val="24"/>
                <w:szCs w:val="24"/>
                <w:lang w:val="uk-UA" w:eastAsia="uk-UA"/>
              </w:rPr>
              <w:t xml:space="preserve"> ліцей»»</w:t>
            </w:r>
          </w:p>
        </w:tc>
        <w:tc>
          <w:tcPr>
            <w:tcW w:w="3970"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eastAsia="Times New Roman" w:hAnsi="Times New Roman"/>
                <w:sz w:val="24"/>
                <w:szCs w:val="24"/>
                <w:lang w:val="uk-UA" w:eastAsia="uk-UA"/>
              </w:rPr>
              <w:t>64340. Харківська область  Ізюмський район село Оскіл, вул. Шкільна, 34.</w:t>
            </w:r>
          </w:p>
        </w:tc>
        <w:tc>
          <w:tcPr>
            <w:tcW w:w="2719"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6312E2" w:rsidRPr="00F4331D" w:rsidTr="00010049">
        <w:trPr>
          <w:trHeight w:val="72"/>
          <w:jc w:val="center"/>
        </w:trPr>
        <w:tc>
          <w:tcPr>
            <w:tcW w:w="586" w:type="dxa"/>
            <w:shd w:val="clear" w:color="auto" w:fill="auto"/>
          </w:tcPr>
          <w:p w:rsidR="006312E2" w:rsidRPr="00F4331D" w:rsidRDefault="006312E2" w:rsidP="00010049">
            <w:pPr>
              <w:spacing w:after="200" w:line="276" w:lineRule="auto"/>
              <w:jc w:val="center"/>
              <w:rPr>
                <w:rFonts w:ascii="Times New Roman" w:hAnsi="Times New Roman"/>
                <w:sz w:val="24"/>
                <w:lang w:val="uk-UA"/>
              </w:rPr>
            </w:pPr>
            <w:r w:rsidRPr="00F4331D">
              <w:rPr>
                <w:rFonts w:ascii="Times New Roman" w:hAnsi="Times New Roman"/>
                <w:sz w:val="24"/>
                <w:lang w:val="uk-UA"/>
              </w:rPr>
              <w:t>4</w:t>
            </w:r>
          </w:p>
        </w:tc>
        <w:tc>
          <w:tcPr>
            <w:tcW w:w="2977"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eastAsia="Times New Roman" w:hAnsi="Times New Roman"/>
                <w:color w:val="000000"/>
                <w:sz w:val="24"/>
                <w:szCs w:val="24"/>
                <w:lang w:val="uk-UA" w:eastAsia="ru-RU"/>
              </w:rPr>
              <w:t>КЗ «</w:t>
            </w:r>
            <w:proofErr w:type="spellStart"/>
            <w:r w:rsidRPr="00F4331D">
              <w:rPr>
                <w:rFonts w:ascii="Times New Roman" w:eastAsia="Times New Roman" w:hAnsi="Times New Roman"/>
                <w:color w:val="000000"/>
                <w:sz w:val="24"/>
                <w:szCs w:val="24"/>
                <w:lang w:val="uk-UA" w:eastAsia="ru-RU"/>
              </w:rPr>
              <w:t>Студенокський</w:t>
            </w:r>
            <w:proofErr w:type="spellEnd"/>
            <w:r w:rsidRPr="00F4331D">
              <w:rPr>
                <w:rFonts w:ascii="Times New Roman" w:eastAsia="Times New Roman" w:hAnsi="Times New Roman"/>
                <w:color w:val="000000"/>
                <w:sz w:val="24"/>
                <w:szCs w:val="24"/>
                <w:lang w:val="uk-UA" w:eastAsia="ru-RU"/>
              </w:rPr>
              <w:t xml:space="preserve"> ліцей»</w:t>
            </w:r>
          </w:p>
        </w:tc>
        <w:tc>
          <w:tcPr>
            <w:tcW w:w="3970"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eastAsia="Times New Roman" w:hAnsi="Times New Roman"/>
                <w:color w:val="000000"/>
                <w:sz w:val="24"/>
                <w:szCs w:val="24"/>
                <w:lang w:val="uk-UA" w:eastAsia="ru-RU"/>
              </w:rPr>
              <w:t xml:space="preserve">64360, Харківська область Ізюмський район  село </w:t>
            </w:r>
            <w:proofErr w:type="spellStart"/>
            <w:r w:rsidRPr="00F4331D">
              <w:rPr>
                <w:rFonts w:ascii="Times New Roman" w:eastAsia="Times New Roman" w:hAnsi="Times New Roman"/>
                <w:color w:val="000000"/>
                <w:sz w:val="24"/>
                <w:szCs w:val="24"/>
                <w:lang w:val="uk-UA" w:eastAsia="ru-RU"/>
              </w:rPr>
              <w:t>Студенок</w:t>
            </w:r>
            <w:proofErr w:type="spellEnd"/>
            <w:r w:rsidRPr="00F4331D">
              <w:rPr>
                <w:rFonts w:ascii="Times New Roman" w:eastAsia="Times New Roman" w:hAnsi="Times New Roman"/>
                <w:color w:val="000000"/>
                <w:sz w:val="24"/>
                <w:szCs w:val="24"/>
                <w:lang w:val="uk-UA" w:eastAsia="ru-RU"/>
              </w:rPr>
              <w:t>, пров. Шкільний, 2б</w:t>
            </w:r>
          </w:p>
        </w:tc>
        <w:tc>
          <w:tcPr>
            <w:tcW w:w="2719"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6312E2" w:rsidRPr="00F4331D" w:rsidTr="00010049">
        <w:trPr>
          <w:trHeight w:val="95"/>
          <w:jc w:val="center"/>
        </w:trPr>
        <w:tc>
          <w:tcPr>
            <w:tcW w:w="586" w:type="dxa"/>
            <w:shd w:val="clear" w:color="auto" w:fill="auto"/>
          </w:tcPr>
          <w:p w:rsidR="006312E2" w:rsidRPr="00F4331D" w:rsidRDefault="006312E2" w:rsidP="00010049">
            <w:pPr>
              <w:spacing w:after="200" w:line="276" w:lineRule="auto"/>
              <w:jc w:val="center"/>
              <w:rPr>
                <w:rFonts w:ascii="Times New Roman" w:hAnsi="Times New Roman"/>
                <w:sz w:val="24"/>
                <w:lang w:val="uk-UA"/>
              </w:rPr>
            </w:pPr>
            <w:r w:rsidRPr="00F4331D">
              <w:rPr>
                <w:rFonts w:ascii="Times New Roman" w:hAnsi="Times New Roman"/>
                <w:sz w:val="24"/>
                <w:lang w:val="uk-UA"/>
              </w:rPr>
              <w:t>5</w:t>
            </w:r>
          </w:p>
        </w:tc>
        <w:tc>
          <w:tcPr>
            <w:tcW w:w="2977"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eastAsia="Times New Roman" w:hAnsi="Times New Roman"/>
                <w:sz w:val="24"/>
                <w:szCs w:val="24"/>
                <w:lang w:val="uk-UA" w:eastAsia="uk-UA"/>
              </w:rPr>
              <w:t>дошкільний підрозділ КЗ «</w:t>
            </w:r>
            <w:proofErr w:type="spellStart"/>
            <w:r w:rsidRPr="00F4331D">
              <w:rPr>
                <w:rFonts w:ascii="Times New Roman" w:eastAsia="Times New Roman" w:hAnsi="Times New Roman"/>
                <w:sz w:val="24"/>
                <w:szCs w:val="24"/>
                <w:lang w:val="uk-UA" w:eastAsia="uk-UA"/>
              </w:rPr>
              <w:t>Студенокський</w:t>
            </w:r>
            <w:proofErr w:type="spellEnd"/>
            <w:r w:rsidRPr="00F4331D">
              <w:rPr>
                <w:rFonts w:ascii="Times New Roman" w:eastAsia="Times New Roman" w:hAnsi="Times New Roman"/>
                <w:sz w:val="24"/>
                <w:szCs w:val="24"/>
                <w:lang w:val="uk-UA" w:eastAsia="uk-UA"/>
              </w:rPr>
              <w:t xml:space="preserve"> ліцей»</w:t>
            </w:r>
          </w:p>
        </w:tc>
        <w:tc>
          <w:tcPr>
            <w:tcW w:w="3970"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eastAsia="Times New Roman" w:hAnsi="Times New Roman"/>
                <w:color w:val="000000"/>
                <w:sz w:val="24"/>
                <w:szCs w:val="24"/>
                <w:lang w:val="uk-UA" w:eastAsia="ru-RU"/>
              </w:rPr>
              <w:t xml:space="preserve">64360, Харківська область </w:t>
            </w:r>
            <w:r w:rsidRPr="00F4331D">
              <w:rPr>
                <w:rFonts w:ascii="Times New Roman" w:eastAsia="Times New Roman" w:hAnsi="Times New Roman"/>
                <w:sz w:val="24"/>
                <w:szCs w:val="24"/>
                <w:lang w:val="uk-UA" w:eastAsia="uk-UA"/>
              </w:rPr>
              <w:t xml:space="preserve">Ізюмський район, </w:t>
            </w:r>
            <w:proofErr w:type="spellStart"/>
            <w:r w:rsidRPr="00F4331D">
              <w:rPr>
                <w:rFonts w:ascii="Times New Roman" w:eastAsia="Times New Roman" w:hAnsi="Times New Roman"/>
                <w:sz w:val="24"/>
                <w:szCs w:val="24"/>
                <w:lang w:val="uk-UA" w:eastAsia="uk-UA"/>
              </w:rPr>
              <w:t>с.Студенок</w:t>
            </w:r>
            <w:proofErr w:type="spellEnd"/>
            <w:r w:rsidRPr="00F4331D">
              <w:rPr>
                <w:rFonts w:ascii="Times New Roman" w:eastAsia="Times New Roman" w:hAnsi="Times New Roman"/>
                <w:sz w:val="24"/>
                <w:szCs w:val="24"/>
                <w:lang w:val="uk-UA" w:eastAsia="uk-UA"/>
              </w:rPr>
              <w:t>, вул.8 Березня, б.16а.</w:t>
            </w:r>
          </w:p>
        </w:tc>
        <w:tc>
          <w:tcPr>
            <w:tcW w:w="2719"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6312E2" w:rsidRPr="00F4331D" w:rsidTr="00010049">
        <w:trPr>
          <w:trHeight w:val="95"/>
          <w:jc w:val="center"/>
        </w:trPr>
        <w:tc>
          <w:tcPr>
            <w:tcW w:w="586" w:type="dxa"/>
            <w:shd w:val="clear" w:color="auto" w:fill="auto"/>
          </w:tcPr>
          <w:p w:rsidR="006312E2" w:rsidRPr="00F4331D" w:rsidRDefault="006312E2" w:rsidP="00010049">
            <w:pPr>
              <w:spacing w:after="200" w:line="276" w:lineRule="auto"/>
              <w:jc w:val="center"/>
              <w:rPr>
                <w:rFonts w:ascii="Times New Roman" w:hAnsi="Times New Roman"/>
                <w:sz w:val="24"/>
                <w:lang w:val="uk-UA"/>
              </w:rPr>
            </w:pPr>
            <w:r w:rsidRPr="00F4331D">
              <w:rPr>
                <w:rFonts w:ascii="Times New Roman" w:hAnsi="Times New Roman"/>
                <w:sz w:val="24"/>
                <w:lang w:val="uk-UA"/>
              </w:rPr>
              <w:t>6</w:t>
            </w:r>
          </w:p>
        </w:tc>
        <w:tc>
          <w:tcPr>
            <w:tcW w:w="2977"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eastAsia="Times New Roman" w:hAnsi="Times New Roman"/>
                <w:sz w:val="24"/>
                <w:szCs w:val="24"/>
                <w:lang w:val="uk-UA" w:eastAsia="uk-UA"/>
              </w:rPr>
              <w:t>Дошкільний підрозділ КЗ «Опорна школа «</w:t>
            </w:r>
            <w:proofErr w:type="spellStart"/>
            <w:r w:rsidRPr="00F4331D">
              <w:rPr>
                <w:rFonts w:ascii="Times New Roman" w:eastAsia="Times New Roman" w:hAnsi="Times New Roman"/>
                <w:sz w:val="24"/>
                <w:szCs w:val="24"/>
                <w:lang w:val="uk-UA" w:eastAsia="uk-UA"/>
              </w:rPr>
              <w:t>Оскільський</w:t>
            </w:r>
            <w:proofErr w:type="spellEnd"/>
            <w:r w:rsidRPr="00F4331D">
              <w:rPr>
                <w:rFonts w:ascii="Times New Roman" w:eastAsia="Times New Roman" w:hAnsi="Times New Roman"/>
                <w:sz w:val="24"/>
                <w:szCs w:val="24"/>
                <w:lang w:val="uk-UA" w:eastAsia="uk-UA"/>
              </w:rPr>
              <w:t xml:space="preserve"> ліцей»»</w:t>
            </w:r>
          </w:p>
        </w:tc>
        <w:tc>
          <w:tcPr>
            <w:tcW w:w="3970"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eastAsia="Times New Roman" w:hAnsi="Times New Roman"/>
                <w:sz w:val="24"/>
                <w:szCs w:val="24"/>
                <w:lang w:val="uk-UA" w:eastAsia="uk-UA"/>
              </w:rPr>
              <w:t xml:space="preserve">64340. Харківська область  Ізюмський район село Оскіл, </w:t>
            </w:r>
            <w:proofErr w:type="spellStart"/>
            <w:r w:rsidRPr="00F4331D">
              <w:rPr>
                <w:rFonts w:ascii="Times New Roman" w:eastAsia="Times New Roman" w:hAnsi="Times New Roman"/>
                <w:sz w:val="24"/>
                <w:szCs w:val="24"/>
                <w:lang w:val="uk-UA" w:eastAsia="uk-UA"/>
              </w:rPr>
              <w:t>вул.Слобідська</w:t>
            </w:r>
            <w:proofErr w:type="spellEnd"/>
            <w:r w:rsidRPr="00F4331D">
              <w:rPr>
                <w:rFonts w:ascii="Times New Roman" w:eastAsia="Times New Roman" w:hAnsi="Times New Roman"/>
                <w:sz w:val="24"/>
                <w:szCs w:val="24"/>
                <w:lang w:val="uk-UA" w:eastAsia="uk-UA"/>
              </w:rPr>
              <w:t>, 79а</w:t>
            </w:r>
          </w:p>
        </w:tc>
        <w:tc>
          <w:tcPr>
            <w:tcW w:w="2719"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6312E2" w:rsidRPr="00F4331D" w:rsidTr="00010049">
        <w:trPr>
          <w:trHeight w:val="49"/>
          <w:jc w:val="center"/>
        </w:trPr>
        <w:tc>
          <w:tcPr>
            <w:tcW w:w="586" w:type="dxa"/>
            <w:shd w:val="clear" w:color="auto" w:fill="auto"/>
          </w:tcPr>
          <w:p w:rsidR="006312E2" w:rsidRPr="00F4331D" w:rsidRDefault="006312E2" w:rsidP="00010049">
            <w:pPr>
              <w:spacing w:after="200" w:line="276" w:lineRule="auto"/>
              <w:jc w:val="center"/>
              <w:rPr>
                <w:rFonts w:ascii="Times New Roman" w:hAnsi="Times New Roman"/>
                <w:sz w:val="24"/>
                <w:lang w:val="uk-UA"/>
              </w:rPr>
            </w:pPr>
            <w:r w:rsidRPr="00F4331D">
              <w:rPr>
                <w:rFonts w:ascii="Times New Roman" w:hAnsi="Times New Roman"/>
                <w:sz w:val="24"/>
                <w:lang w:val="uk-UA"/>
              </w:rPr>
              <w:t>7</w:t>
            </w:r>
          </w:p>
        </w:tc>
        <w:tc>
          <w:tcPr>
            <w:tcW w:w="2977"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hAnsi="Times New Roman"/>
                <w:color w:val="000000"/>
                <w:sz w:val="24"/>
                <w:szCs w:val="24"/>
                <w:lang w:val="uk-UA"/>
              </w:rPr>
              <w:t>КЗ “</w:t>
            </w:r>
            <w:proofErr w:type="spellStart"/>
            <w:r w:rsidRPr="00F4331D">
              <w:rPr>
                <w:rFonts w:ascii="Times New Roman" w:hAnsi="Times New Roman"/>
                <w:color w:val="000000"/>
                <w:sz w:val="24"/>
                <w:szCs w:val="24"/>
                <w:lang w:val="uk-UA"/>
              </w:rPr>
              <w:t>Капитолівський</w:t>
            </w:r>
            <w:proofErr w:type="spellEnd"/>
            <w:r w:rsidRPr="00F4331D">
              <w:rPr>
                <w:rFonts w:ascii="Times New Roman" w:hAnsi="Times New Roman"/>
                <w:color w:val="000000"/>
                <w:sz w:val="24"/>
                <w:szCs w:val="24"/>
                <w:lang w:val="uk-UA"/>
              </w:rPr>
              <w:t xml:space="preserve"> ліцей”</w:t>
            </w:r>
          </w:p>
        </w:tc>
        <w:tc>
          <w:tcPr>
            <w:tcW w:w="3970"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hAnsi="Times New Roman"/>
                <w:color w:val="000000"/>
                <w:sz w:val="24"/>
                <w:szCs w:val="24"/>
                <w:lang w:val="uk-UA"/>
              </w:rPr>
              <w:t xml:space="preserve">64319, Україна, Харківська обл., с. </w:t>
            </w:r>
            <w:proofErr w:type="spellStart"/>
            <w:r w:rsidRPr="00F4331D">
              <w:rPr>
                <w:rFonts w:ascii="Times New Roman" w:hAnsi="Times New Roman"/>
                <w:color w:val="000000"/>
                <w:sz w:val="24"/>
                <w:szCs w:val="24"/>
                <w:lang w:val="uk-UA"/>
              </w:rPr>
              <w:t>Капитолівка</w:t>
            </w:r>
            <w:proofErr w:type="spellEnd"/>
            <w:r w:rsidRPr="00F4331D">
              <w:rPr>
                <w:rFonts w:ascii="Times New Roman" w:hAnsi="Times New Roman"/>
                <w:color w:val="000000"/>
                <w:sz w:val="24"/>
                <w:szCs w:val="24"/>
                <w:lang w:val="uk-UA"/>
              </w:rPr>
              <w:t xml:space="preserve">, </w:t>
            </w:r>
            <w:proofErr w:type="spellStart"/>
            <w:r w:rsidRPr="00F4331D">
              <w:rPr>
                <w:rFonts w:ascii="Times New Roman" w:hAnsi="Times New Roman"/>
                <w:color w:val="000000"/>
                <w:sz w:val="24"/>
                <w:szCs w:val="24"/>
                <w:lang w:val="uk-UA"/>
              </w:rPr>
              <w:t>вул..Перемоги</w:t>
            </w:r>
            <w:proofErr w:type="spellEnd"/>
            <w:r w:rsidRPr="00F4331D">
              <w:rPr>
                <w:rFonts w:ascii="Times New Roman" w:hAnsi="Times New Roman"/>
                <w:color w:val="000000"/>
                <w:sz w:val="24"/>
                <w:szCs w:val="24"/>
                <w:lang w:val="uk-UA"/>
              </w:rPr>
              <w:t>, б.4 -</w:t>
            </w:r>
          </w:p>
        </w:tc>
        <w:tc>
          <w:tcPr>
            <w:tcW w:w="2719" w:type="dxa"/>
            <w:shd w:val="clear" w:color="auto" w:fill="auto"/>
          </w:tcPr>
          <w:p w:rsidR="006312E2" w:rsidRPr="00F4331D" w:rsidRDefault="006312E2" w:rsidP="00010049">
            <w:pPr>
              <w:overflowPunct w:val="0"/>
              <w:autoSpaceDE w:val="0"/>
              <w:autoSpaceDN w:val="0"/>
              <w:adjustRightInd w:val="0"/>
              <w:spacing w:after="0" w:line="240" w:lineRule="auto"/>
              <w:jc w:val="both"/>
              <w:textAlignment w:val="baseline"/>
              <w:rPr>
                <w:rFonts w:ascii="Times New Roman" w:hAnsi="Times New Roman"/>
                <w:color w:val="000000"/>
                <w:sz w:val="24"/>
                <w:szCs w:val="24"/>
                <w:lang w:val="uk-UA"/>
              </w:rPr>
            </w:pPr>
            <w:r w:rsidRPr="00F4331D">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bl>
    <w:p w:rsidR="006312E2" w:rsidRPr="006B061B" w:rsidRDefault="006312E2" w:rsidP="006312E2">
      <w:pPr>
        <w:jc w:val="right"/>
        <w:rPr>
          <w:rFonts w:ascii="Times New Roman" w:hAnsi="Times New Roman"/>
          <w:sz w:val="24"/>
          <w:szCs w:val="24"/>
          <w:lang w:val="uk-U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4645"/>
        <w:gridCol w:w="4998"/>
      </w:tblGrid>
      <w:tr w:rsidR="006312E2" w:rsidRPr="006B061B" w:rsidTr="00010049">
        <w:tc>
          <w:tcPr>
            <w:tcW w:w="4645" w:type="dxa"/>
            <w:shd w:val="clear" w:color="auto" w:fill="auto"/>
            <w:vAlign w:val="center"/>
          </w:tcPr>
          <w:p w:rsidR="006312E2" w:rsidRPr="006B061B" w:rsidRDefault="006312E2" w:rsidP="00010049">
            <w:pPr>
              <w:suppressAutoHyphens/>
              <w:snapToGrid w:val="0"/>
              <w:spacing w:after="0" w:line="240" w:lineRule="auto"/>
              <w:rPr>
                <w:rFonts w:ascii="Nimbus Roman No9 L" w:eastAsia="DejaVu Sans" w:hAnsi="Nimbus Roman No9 L" w:cs="Nimbus Roman No9 L"/>
                <w:b/>
                <w:bCs/>
                <w:color w:val="000000"/>
                <w:kern w:val="1"/>
                <w:sz w:val="24"/>
                <w:lang w:val="uk-UA" w:eastAsia="ar-SA" w:bidi="hi-IN"/>
              </w:rPr>
            </w:pPr>
            <w:r w:rsidRPr="006B061B">
              <w:rPr>
                <w:rFonts w:ascii="Nimbus Roman No9 L" w:eastAsia="DejaVu Sans" w:hAnsi="Nimbus Roman No9 L" w:cs="Nimbus Roman No9 L"/>
                <w:b/>
                <w:bCs/>
                <w:color w:val="000000"/>
                <w:kern w:val="1"/>
                <w:sz w:val="24"/>
                <w:lang w:val="uk-UA" w:eastAsia="ar-SA" w:bidi="hi-IN"/>
              </w:rPr>
              <w:t>Покупець </w:t>
            </w:r>
          </w:p>
        </w:tc>
        <w:tc>
          <w:tcPr>
            <w:tcW w:w="4998" w:type="dxa"/>
            <w:shd w:val="clear" w:color="auto" w:fill="auto"/>
            <w:vAlign w:val="center"/>
          </w:tcPr>
          <w:p w:rsidR="006312E2" w:rsidRPr="006B061B" w:rsidRDefault="006312E2" w:rsidP="00010049">
            <w:pPr>
              <w:suppressAutoHyphens/>
              <w:snapToGrid w:val="0"/>
              <w:spacing w:after="0" w:line="240" w:lineRule="auto"/>
              <w:ind w:left="1577"/>
              <w:rPr>
                <w:rFonts w:ascii="Times New Roman" w:eastAsia="Times New Roman" w:hAnsi="Times New Roman"/>
                <w:sz w:val="24"/>
                <w:szCs w:val="24"/>
                <w:lang w:val="uk-UA" w:eastAsia="ar-SA"/>
              </w:rPr>
            </w:pPr>
            <w:r w:rsidRPr="006B061B">
              <w:rPr>
                <w:rFonts w:ascii="Nimbus Roman No9 L" w:eastAsia="DejaVu Sans" w:hAnsi="Nimbus Roman No9 L" w:cs="Nimbus Roman No9 L"/>
                <w:b/>
                <w:bCs/>
                <w:color w:val="000000"/>
                <w:kern w:val="1"/>
                <w:sz w:val="24"/>
                <w:lang w:val="uk-UA" w:eastAsia="ar-SA" w:bidi="hi-IN"/>
              </w:rPr>
              <w:t>Постачальник </w:t>
            </w:r>
          </w:p>
        </w:tc>
      </w:tr>
      <w:tr w:rsidR="006312E2" w:rsidRPr="006B061B" w:rsidTr="00010049">
        <w:tc>
          <w:tcPr>
            <w:tcW w:w="4645" w:type="dxa"/>
            <w:shd w:val="clear" w:color="auto" w:fill="auto"/>
            <w:vAlign w:val="center"/>
          </w:tcPr>
          <w:p w:rsidR="006312E2" w:rsidRPr="006B061B" w:rsidRDefault="006312E2" w:rsidP="00010049">
            <w:pPr>
              <w:suppressAutoHyphens/>
              <w:snapToGrid w:val="0"/>
              <w:spacing w:after="0" w:line="240" w:lineRule="auto"/>
              <w:rPr>
                <w:rFonts w:ascii="Times New Roman" w:eastAsia="Times New Roman" w:hAnsi="Times New Roman"/>
                <w:sz w:val="24"/>
                <w:szCs w:val="24"/>
                <w:lang w:eastAsia="ar-SA"/>
              </w:rPr>
            </w:pPr>
            <w:r w:rsidRPr="006B061B">
              <w:rPr>
                <w:rFonts w:ascii="Nimbus Roman No9 L" w:eastAsia="DejaVu Sans" w:hAnsi="Nimbus Roman No9 L" w:cs="Nimbus Roman No9 L"/>
                <w:color w:val="000000"/>
                <w:kern w:val="2"/>
                <w:sz w:val="24"/>
                <w:lang w:val="uk-UA" w:eastAsia="ar-SA" w:bidi="hi-IN"/>
              </w:rPr>
              <w:t xml:space="preserve">Відділ освіти, культури, молоді та спорту </w:t>
            </w:r>
            <w:proofErr w:type="spellStart"/>
            <w:r w:rsidRPr="006B061B">
              <w:rPr>
                <w:rFonts w:ascii="Nimbus Roman No9 L" w:eastAsia="DejaVu Sans" w:hAnsi="Nimbus Roman No9 L" w:cs="Nimbus Roman No9 L"/>
                <w:color w:val="000000"/>
                <w:kern w:val="2"/>
                <w:sz w:val="24"/>
                <w:lang w:val="uk-UA" w:eastAsia="ar-SA" w:bidi="hi-IN"/>
              </w:rPr>
              <w:t>Оскільської</w:t>
            </w:r>
            <w:proofErr w:type="spellEnd"/>
            <w:r w:rsidRPr="006B061B">
              <w:rPr>
                <w:rFonts w:ascii="Nimbus Roman No9 L" w:eastAsia="DejaVu Sans" w:hAnsi="Nimbus Roman No9 L" w:cs="Nimbus Roman No9 L"/>
                <w:color w:val="000000"/>
                <w:kern w:val="2"/>
                <w:sz w:val="24"/>
                <w:lang w:val="uk-UA" w:eastAsia="ar-SA" w:bidi="hi-IN"/>
              </w:rPr>
              <w:t xml:space="preserve"> сільської ради</w:t>
            </w:r>
          </w:p>
          <w:p w:rsidR="006312E2" w:rsidRPr="006B061B" w:rsidRDefault="006312E2" w:rsidP="00010049">
            <w:pPr>
              <w:suppressAutoHyphens/>
              <w:snapToGrid w:val="0"/>
              <w:spacing w:after="0" w:line="240" w:lineRule="auto"/>
              <w:rPr>
                <w:rFonts w:ascii="Times New Roman" w:eastAsia="Times New Roman" w:hAnsi="Times New Roman"/>
                <w:sz w:val="24"/>
                <w:szCs w:val="24"/>
                <w:lang w:eastAsia="ar-SA"/>
              </w:rPr>
            </w:pPr>
            <w:r w:rsidRPr="006B061B">
              <w:rPr>
                <w:rFonts w:ascii="Nimbus Roman No9 L" w:eastAsia="DejaVu Sans" w:hAnsi="Nimbus Roman No9 L" w:cs="Nimbus Roman No9 L"/>
                <w:color w:val="000000"/>
                <w:kern w:val="2"/>
                <w:sz w:val="24"/>
                <w:lang w:val="uk-UA" w:eastAsia="ar-SA" w:bidi="hi-IN"/>
              </w:rPr>
              <w:t xml:space="preserve">64340, Харківська область, </w:t>
            </w:r>
          </w:p>
          <w:p w:rsidR="006312E2" w:rsidRPr="006B061B" w:rsidRDefault="006312E2" w:rsidP="00010049">
            <w:pPr>
              <w:suppressAutoHyphens/>
              <w:snapToGrid w:val="0"/>
              <w:spacing w:after="0" w:line="240" w:lineRule="auto"/>
              <w:rPr>
                <w:rFonts w:ascii="Times New Roman" w:eastAsia="Times New Roman" w:hAnsi="Times New Roman"/>
                <w:sz w:val="24"/>
                <w:szCs w:val="24"/>
                <w:lang w:eastAsia="ar-SA"/>
              </w:rPr>
            </w:pPr>
            <w:r w:rsidRPr="006B061B">
              <w:rPr>
                <w:rFonts w:ascii="Nimbus Roman No9 L" w:eastAsia="DejaVu Sans" w:hAnsi="Nimbus Roman No9 L" w:cs="Nimbus Roman No9 L"/>
                <w:color w:val="000000"/>
                <w:kern w:val="2"/>
                <w:sz w:val="24"/>
                <w:lang w:val="uk-UA" w:eastAsia="ar-SA" w:bidi="hi-IN"/>
              </w:rPr>
              <w:t>Ізюмський район,</w:t>
            </w:r>
          </w:p>
          <w:p w:rsidR="006312E2" w:rsidRPr="006B061B" w:rsidRDefault="006312E2" w:rsidP="00010049">
            <w:pPr>
              <w:suppressAutoHyphens/>
              <w:snapToGrid w:val="0"/>
              <w:spacing w:after="0" w:line="240" w:lineRule="auto"/>
              <w:rPr>
                <w:rFonts w:ascii="Times New Roman" w:eastAsia="Times New Roman" w:hAnsi="Times New Roman"/>
                <w:sz w:val="24"/>
                <w:szCs w:val="24"/>
                <w:lang w:eastAsia="ar-SA"/>
              </w:rPr>
            </w:pPr>
            <w:r w:rsidRPr="006B061B">
              <w:rPr>
                <w:rFonts w:ascii="Nimbus Roman No9 L" w:eastAsia="DejaVu Sans" w:hAnsi="Nimbus Roman No9 L" w:cs="Nimbus Roman No9 L"/>
                <w:color w:val="000000"/>
                <w:kern w:val="2"/>
                <w:sz w:val="24"/>
                <w:lang w:val="uk-UA" w:eastAsia="ar-SA" w:bidi="hi-IN"/>
              </w:rPr>
              <w:t>с. Оскіл, вул. Слобідська,1</w:t>
            </w:r>
          </w:p>
          <w:p w:rsidR="006312E2" w:rsidRPr="006B061B" w:rsidRDefault="006312E2" w:rsidP="00010049">
            <w:pPr>
              <w:suppressAutoHyphens/>
              <w:snapToGrid w:val="0"/>
              <w:spacing w:after="0" w:line="240" w:lineRule="auto"/>
              <w:rPr>
                <w:rFonts w:ascii="Times New Roman" w:eastAsia="Times New Roman" w:hAnsi="Times New Roman"/>
                <w:sz w:val="24"/>
                <w:szCs w:val="24"/>
                <w:lang w:eastAsia="ar-SA"/>
              </w:rPr>
            </w:pPr>
            <w:r w:rsidRPr="006B061B">
              <w:rPr>
                <w:rFonts w:ascii="Nimbus Roman No9 L" w:eastAsia="DejaVu Sans" w:hAnsi="Nimbus Roman No9 L" w:cs="Nimbus Roman No9 L"/>
                <w:color w:val="000000"/>
                <w:kern w:val="2"/>
                <w:sz w:val="24"/>
                <w:lang w:val="uk-UA" w:eastAsia="ar-SA" w:bidi="hi-IN"/>
              </w:rPr>
              <w:t>т. 05743 55-1-48</w:t>
            </w:r>
          </w:p>
          <w:p w:rsidR="006312E2" w:rsidRPr="006B061B" w:rsidRDefault="006312E2" w:rsidP="00010049">
            <w:pPr>
              <w:suppressAutoHyphens/>
              <w:snapToGrid w:val="0"/>
              <w:spacing w:after="0" w:line="240" w:lineRule="auto"/>
              <w:rPr>
                <w:rFonts w:ascii="Nimbus Roman No9 L" w:eastAsia="DejaVu Sans" w:hAnsi="Nimbus Roman No9 L" w:cs="Nimbus Roman No9 L"/>
                <w:color w:val="000000"/>
                <w:kern w:val="1"/>
                <w:sz w:val="24"/>
                <w:lang w:val="uk-UA" w:eastAsia="ar-SA" w:bidi="hi-IN"/>
              </w:rPr>
            </w:pPr>
            <w:r w:rsidRPr="006B061B">
              <w:rPr>
                <w:rFonts w:ascii="Nimbus Roman No9 L" w:eastAsia="DejaVu Sans" w:hAnsi="Nimbus Roman No9 L" w:cs="Nimbus Roman No9 L"/>
                <w:b/>
                <w:color w:val="000000"/>
                <w:kern w:val="2"/>
                <w:sz w:val="24"/>
                <w:lang w:val="uk-UA" w:eastAsia="ar-SA" w:bidi="hi-IN"/>
              </w:rPr>
              <w:t>E-</w:t>
            </w:r>
            <w:proofErr w:type="spellStart"/>
            <w:r w:rsidRPr="006B061B">
              <w:rPr>
                <w:rFonts w:ascii="Nimbus Roman No9 L" w:eastAsia="DejaVu Sans" w:hAnsi="Nimbus Roman No9 L" w:cs="Nimbus Roman No9 L"/>
                <w:b/>
                <w:color w:val="000000"/>
                <w:kern w:val="2"/>
                <w:sz w:val="24"/>
                <w:lang w:val="uk-UA" w:eastAsia="ar-SA" w:bidi="hi-IN"/>
              </w:rPr>
              <w:t>mail</w:t>
            </w:r>
            <w:proofErr w:type="spellEnd"/>
            <w:r w:rsidRPr="006B061B">
              <w:rPr>
                <w:rFonts w:ascii="Nimbus Roman No9 L" w:eastAsia="DejaVu Sans" w:hAnsi="Nimbus Roman No9 L" w:cs="Nimbus Roman No9 L"/>
                <w:b/>
                <w:color w:val="000000"/>
                <w:kern w:val="2"/>
                <w:sz w:val="24"/>
                <w:lang w:val="uk-UA" w:eastAsia="ar-SA" w:bidi="hi-IN"/>
              </w:rPr>
              <w:t>:</w:t>
            </w:r>
          </w:p>
        </w:tc>
        <w:tc>
          <w:tcPr>
            <w:tcW w:w="4998" w:type="dxa"/>
            <w:shd w:val="clear" w:color="auto" w:fill="auto"/>
          </w:tcPr>
          <w:p w:rsidR="006312E2" w:rsidRPr="006B061B" w:rsidRDefault="006312E2" w:rsidP="00010049">
            <w:pPr>
              <w:suppressAutoHyphens/>
              <w:snapToGrid w:val="0"/>
              <w:spacing w:after="0" w:line="240" w:lineRule="auto"/>
              <w:rPr>
                <w:rFonts w:ascii="Nimbus Roman No9 L" w:eastAsia="DejaVu Sans" w:hAnsi="Nimbus Roman No9 L" w:cs="Nimbus Roman No9 L"/>
                <w:color w:val="000000"/>
                <w:kern w:val="1"/>
                <w:sz w:val="24"/>
                <w:lang w:val="uk-UA" w:eastAsia="ar-SA" w:bidi="hi-IN"/>
              </w:rPr>
            </w:pPr>
          </w:p>
        </w:tc>
      </w:tr>
      <w:tr w:rsidR="006312E2" w:rsidRPr="006B061B" w:rsidTr="00010049">
        <w:tc>
          <w:tcPr>
            <w:tcW w:w="4645" w:type="dxa"/>
            <w:shd w:val="clear" w:color="auto" w:fill="auto"/>
            <w:vAlign w:val="center"/>
          </w:tcPr>
          <w:p w:rsidR="006312E2" w:rsidRPr="006B061B" w:rsidRDefault="006312E2" w:rsidP="00010049">
            <w:pPr>
              <w:tabs>
                <w:tab w:val="right" w:pos="4800"/>
              </w:tabs>
              <w:suppressAutoHyphens/>
              <w:snapToGrid w:val="0"/>
              <w:spacing w:after="0" w:line="240" w:lineRule="auto"/>
              <w:rPr>
                <w:rFonts w:ascii="Nimbus Roman No9 L" w:eastAsia="DejaVu Sans" w:hAnsi="Nimbus Roman No9 L" w:cs="Nimbus Roman No9 L"/>
                <w:color w:val="000000"/>
                <w:kern w:val="1"/>
                <w:sz w:val="24"/>
                <w:lang w:val="uk-UA" w:eastAsia="ar-SA" w:bidi="hi-IN"/>
              </w:rPr>
            </w:pPr>
            <w:r w:rsidRPr="006B061B">
              <w:rPr>
                <w:rFonts w:ascii="Nimbus Roman No9 L" w:eastAsia="DejaVu Sans" w:hAnsi="Nimbus Roman No9 L" w:cs="Nimbus Roman No9 L"/>
                <w:color w:val="000000"/>
                <w:kern w:val="1"/>
                <w:sz w:val="24"/>
                <w:lang w:val="uk-UA" w:eastAsia="ar-SA" w:bidi="hi-IN"/>
              </w:rPr>
              <w:t>______________________О.Г.Кіт</w:t>
            </w:r>
          </w:p>
        </w:tc>
        <w:tc>
          <w:tcPr>
            <w:tcW w:w="4998" w:type="dxa"/>
            <w:shd w:val="clear" w:color="auto" w:fill="auto"/>
            <w:vAlign w:val="center"/>
          </w:tcPr>
          <w:p w:rsidR="006312E2" w:rsidRPr="006B061B" w:rsidRDefault="006312E2" w:rsidP="00010049">
            <w:pPr>
              <w:suppressAutoHyphens/>
              <w:snapToGrid w:val="0"/>
              <w:spacing w:after="0" w:line="240" w:lineRule="auto"/>
              <w:rPr>
                <w:rFonts w:ascii="Nimbus Roman No9 L" w:eastAsia="DejaVu Sans" w:hAnsi="Nimbus Roman No9 L" w:cs="Nimbus Roman No9 L"/>
                <w:color w:val="000000"/>
                <w:kern w:val="1"/>
                <w:sz w:val="24"/>
                <w:lang w:val="uk-UA" w:eastAsia="ar-SA" w:bidi="hi-IN"/>
              </w:rPr>
            </w:pPr>
          </w:p>
          <w:p w:rsidR="006312E2" w:rsidRDefault="006312E2" w:rsidP="00010049">
            <w:pPr>
              <w:suppressAutoHyphens/>
              <w:snapToGrid w:val="0"/>
              <w:spacing w:after="0" w:line="240" w:lineRule="auto"/>
              <w:rPr>
                <w:rFonts w:ascii="Nimbus Roman No9 L" w:eastAsia="DejaVu Sans" w:hAnsi="Nimbus Roman No9 L" w:cs="Nimbus Roman No9 L"/>
                <w:color w:val="000000"/>
                <w:kern w:val="1"/>
                <w:sz w:val="24"/>
                <w:lang w:val="uk-UA" w:eastAsia="ar-SA" w:bidi="hi-IN"/>
              </w:rPr>
            </w:pPr>
          </w:p>
          <w:p w:rsidR="006312E2" w:rsidRPr="006B061B" w:rsidRDefault="006312E2" w:rsidP="00010049">
            <w:pPr>
              <w:suppressAutoHyphens/>
              <w:snapToGrid w:val="0"/>
              <w:spacing w:after="0" w:line="240" w:lineRule="auto"/>
              <w:rPr>
                <w:rFonts w:ascii="Nimbus Roman No9 L" w:eastAsia="DejaVu Sans" w:hAnsi="Nimbus Roman No9 L" w:cs="Nimbus Roman No9 L"/>
                <w:color w:val="000000"/>
                <w:kern w:val="1"/>
                <w:sz w:val="24"/>
                <w:lang w:val="uk-UA" w:eastAsia="ar-SA" w:bidi="hi-IN"/>
              </w:rPr>
            </w:pPr>
          </w:p>
          <w:p w:rsidR="006312E2" w:rsidRPr="006B061B" w:rsidRDefault="006312E2" w:rsidP="00010049">
            <w:pPr>
              <w:suppressAutoHyphens/>
              <w:snapToGrid w:val="0"/>
              <w:spacing w:after="0" w:line="240" w:lineRule="auto"/>
              <w:rPr>
                <w:rFonts w:ascii="Times New Roman" w:eastAsia="Times New Roman" w:hAnsi="Times New Roman"/>
                <w:sz w:val="24"/>
                <w:szCs w:val="24"/>
                <w:lang w:val="uk-UA" w:eastAsia="ar-SA"/>
              </w:rPr>
            </w:pPr>
            <w:r w:rsidRPr="006B061B">
              <w:rPr>
                <w:rFonts w:ascii="Nimbus Roman No9 L" w:eastAsia="Nimbus Roman No9 L" w:hAnsi="Nimbus Roman No9 L" w:cs="Nimbus Roman No9 L"/>
                <w:color w:val="000000"/>
                <w:kern w:val="1"/>
                <w:sz w:val="24"/>
                <w:lang w:val="uk-UA" w:eastAsia="ar-SA" w:bidi="hi-IN"/>
              </w:rPr>
              <w:t xml:space="preserve">                 </w:t>
            </w:r>
          </w:p>
        </w:tc>
      </w:tr>
      <w:tr w:rsidR="006312E2" w:rsidRPr="006B061B" w:rsidTr="00010049">
        <w:tc>
          <w:tcPr>
            <w:tcW w:w="4645" w:type="dxa"/>
            <w:shd w:val="clear" w:color="auto" w:fill="auto"/>
            <w:vAlign w:val="center"/>
          </w:tcPr>
          <w:p w:rsidR="006312E2" w:rsidRPr="006B061B" w:rsidRDefault="006312E2" w:rsidP="00010049">
            <w:pPr>
              <w:suppressAutoHyphens/>
              <w:snapToGrid w:val="0"/>
              <w:spacing w:after="0" w:line="240" w:lineRule="auto"/>
              <w:jc w:val="center"/>
              <w:rPr>
                <w:rFonts w:ascii="Nimbus Roman No9 L" w:eastAsia="DejaVu Sans" w:hAnsi="Nimbus Roman No9 L" w:cs="Nimbus Roman No9 L"/>
                <w:color w:val="000000"/>
                <w:kern w:val="1"/>
                <w:sz w:val="24"/>
                <w:lang w:val="uk-UA" w:eastAsia="ar-SA" w:bidi="hi-IN"/>
              </w:rPr>
            </w:pPr>
          </w:p>
        </w:tc>
        <w:tc>
          <w:tcPr>
            <w:tcW w:w="4998" w:type="dxa"/>
            <w:shd w:val="clear" w:color="auto" w:fill="auto"/>
            <w:vAlign w:val="center"/>
          </w:tcPr>
          <w:p w:rsidR="006312E2" w:rsidRPr="006B061B" w:rsidRDefault="006312E2" w:rsidP="00010049">
            <w:pPr>
              <w:suppressAutoHyphens/>
              <w:snapToGrid w:val="0"/>
              <w:spacing w:after="0" w:line="240" w:lineRule="auto"/>
              <w:jc w:val="center"/>
              <w:rPr>
                <w:rFonts w:ascii="Nimbus Roman No9 L" w:eastAsia="DejaVu Sans" w:hAnsi="Nimbus Roman No9 L" w:cs="Nimbus Roman No9 L"/>
                <w:color w:val="000000"/>
                <w:kern w:val="1"/>
                <w:sz w:val="24"/>
                <w:lang w:val="uk-UA" w:eastAsia="ar-SA" w:bidi="hi-IN"/>
              </w:rPr>
            </w:pPr>
          </w:p>
        </w:tc>
      </w:tr>
    </w:tbl>
    <w:p w:rsidR="006312E2" w:rsidRDefault="006312E2" w:rsidP="006312E2">
      <w:pPr>
        <w:spacing w:after="0" w:line="240" w:lineRule="auto"/>
        <w:jc w:val="right"/>
        <w:rPr>
          <w:rFonts w:ascii="Times New Roman" w:hAnsi="Times New Roman"/>
          <w:b/>
          <w:sz w:val="24"/>
          <w:szCs w:val="24"/>
          <w:lang w:val="uk-UA" w:eastAsia="ar-SA"/>
        </w:rPr>
      </w:pPr>
    </w:p>
    <w:p w:rsidR="006312E2" w:rsidRDefault="006312E2" w:rsidP="006312E2">
      <w:pPr>
        <w:spacing w:after="0" w:line="240" w:lineRule="auto"/>
        <w:jc w:val="right"/>
        <w:rPr>
          <w:rFonts w:ascii="Times New Roman" w:hAnsi="Times New Roman"/>
          <w:b/>
          <w:sz w:val="24"/>
          <w:szCs w:val="24"/>
          <w:lang w:val="uk-UA" w:eastAsia="ar-SA"/>
        </w:rPr>
      </w:pPr>
    </w:p>
    <w:p w:rsidR="006312E2" w:rsidRPr="00C33C86" w:rsidRDefault="006312E2" w:rsidP="006312E2">
      <w:pPr>
        <w:spacing w:after="0" w:line="240" w:lineRule="auto"/>
        <w:jc w:val="right"/>
        <w:rPr>
          <w:rFonts w:ascii="Times New Roman" w:hAnsi="Times New Roman"/>
          <w:b/>
          <w:sz w:val="24"/>
          <w:szCs w:val="24"/>
          <w:lang w:val="uk-UA" w:eastAsia="ar-SA"/>
        </w:rPr>
      </w:pPr>
      <w:r>
        <w:rPr>
          <w:rFonts w:ascii="Times New Roman" w:hAnsi="Times New Roman"/>
          <w:b/>
          <w:sz w:val="24"/>
          <w:szCs w:val="24"/>
          <w:lang w:val="uk-UA" w:eastAsia="ar-SA"/>
        </w:rPr>
        <w:br w:type="page"/>
      </w:r>
      <w:r w:rsidRPr="00C33C86">
        <w:rPr>
          <w:rFonts w:ascii="Times New Roman" w:hAnsi="Times New Roman"/>
          <w:b/>
          <w:sz w:val="24"/>
          <w:szCs w:val="24"/>
          <w:lang w:val="uk-UA" w:eastAsia="ar-SA"/>
        </w:rPr>
        <w:lastRenderedPageBreak/>
        <w:t>Порядок змін умов договору про закупівлю</w:t>
      </w:r>
    </w:p>
    <w:p w:rsidR="006312E2" w:rsidRPr="00C33C86" w:rsidRDefault="006312E2" w:rsidP="006312E2">
      <w:pPr>
        <w:spacing w:after="0" w:line="240" w:lineRule="auto"/>
        <w:ind w:firstLine="709"/>
        <w:jc w:val="both"/>
        <w:rPr>
          <w:rFonts w:ascii="Times New Roman" w:eastAsia="Times New Roman" w:hAnsi="Times New Roman"/>
          <w:sz w:val="24"/>
          <w:szCs w:val="24"/>
          <w:lang w:val="uk-UA"/>
        </w:rPr>
      </w:pPr>
    </w:p>
    <w:p w:rsidR="006312E2" w:rsidRPr="00C33C86" w:rsidRDefault="006312E2" w:rsidP="006312E2">
      <w:pPr>
        <w:spacing w:after="0" w:line="240" w:lineRule="auto"/>
        <w:ind w:firstLine="426"/>
        <w:jc w:val="both"/>
        <w:rPr>
          <w:rFonts w:ascii="Times New Roman" w:hAnsi="Times New Roman"/>
          <w:sz w:val="24"/>
          <w:szCs w:val="24"/>
          <w:lang w:val="uk-UA"/>
        </w:rPr>
      </w:pPr>
      <w:r w:rsidRPr="00C33C86">
        <w:rPr>
          <w:rFonts w:ascii="Times New Roman" w:hAnsi="Times New Roman"/>
          <w:sz w:val="24"/>
          <w:szCs w:val="24"/>
        </w:rPr>
        <w:t xml:space="preserve">1. </w:t>
      </w:r>
      <w:proofErr w:type="spellStart"/>
      <w:r w:rsidRPr="00C33C86">
        <w:rPr>
          <w:rFonts w:ascii="Times New Roman" w:hAnsi="Times New Roman"/>
          <w:sz w:val="24"/>
          <w:szCs w:val="24"/>
        </w:rPr>
        <w:t>Зміни</w:t>
      </w:r>
      <w:proofErr w:type="spellEnd"/>
      <w:r w:rsidRPr="00C33C86">
        <w:rPr>
          <w:rFonts w:ascii="Times New Roman" w:hAnsi="Times New Roman"/>
          <w:sz w:val="24"/>
          <w:szCs w:val="24"/>
        </w:rPr>
        <w:t xml:space="preserve"> до договору про </w:t>
      </w:r>
      <w:proofErr w:type="spellStart"/>
      <w:r w:rsidRPr="00C33C86">
        <w:rPr>
          <w:rFonts w:ascii="Times New Roman" w:hAnsi="Times New Roman"/>
          <w:sz w:val="24"/>
          <w:szCs w:val="24"/>
        </w:rPr>
        <w:t>закупівлю</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оформлюються</w:t>
      </w:r>
      <w:proofErr w:type="spellEnd"/>
      <w:r w:rsidRPr="00C33C86">
        <w:rPr>
          <w:rFonts w:ascii="Times New Roman" w:hAnsi="Times New Roman"/>
          <w:sz w:val="24"/>
          <w:szCs w:val="24"/>
        </w:rPr>
        <w:t xml:space="preserve"> в </w:t>
      </w:r>
      <w:proofErr w:type="spellStart"/>
      <w:r w:rsidRPr="00C33C86">
        <w:rPr>
          <w:rFonts w:ascii="Times New Roman" w:hAnsi="Times New Roman"/>
          <w:sz w:val="24"/>
          <w:szCs w:val="24"/>
        </w:rPr>
        <w:t>такій</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самій</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формі</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що</w:t>
      </w:r>
      <w:proofErr w:type="spellEnd"/>
      <w:r w:rsidRPr="00C33C86">
        <w:rPr>
          <w:rFonts w:ascii="Times New Roman" w:hAnsi="Times New Roman"/>
          <w:sz w:val="24"/>
          <w:szCs w:val="24"/>
        </w:rPr>
        <w:t xml:space="preserve"> й </w:t>
      </w:r>
      <w:proofErr w:type="spellStart"/>
      <w:r w:rsidRPr="00C33C86">
        <w:rPr>
          <w:rFonts w:ascii="Times New Roman" w:hAnsi="Times New Roman"/>
          <w:sz w:val="24"/>
          <w:szCs w:val="24"/>
        </w:rPr>
        <w:t>догові</w:t>
      </w:r>
      <w:proofErr w:type="gramStart"/>
      <w:r w:rsidRPr="00C33C86">
        <w:rPr>
          <w:rFonts w:ascii="Times New Roman" w:hAnsi="Times New Roman"/>
          <w:sz w:val="24"/>
          <w:szCs w:val="24"/>
        </w:rPr>
        <w:t>р</w:t>
      </w:r>
      <w:proofErr w:type="spellEnd"/>
      <w:proofErr w:type="gramEnd"/>
      <w:r w:rsidRPr="00C33C86">
        <w:rPr>
          <w:rFonts w:ascii="Times New Roman" w:hAnsi="Times New Roman"/>
          <w:sz w:val="24"/>
          <w:szCs w:val="24"/>
        </w:rPr>
        <w:t xml:space="preserve"> про </w:t>
      </w:r>
      <w:proofErr w:type="spellStart"/>
      <w:r w:rsidRPr="00C33C86">
        <w:rPr>
          <w:rFonts w:ascii="Times New Roman" w:hAnsi="Times New Roman"/>
          <w:sz w:val="24"/>
          <w:szCs w:val="24"/>
        </w:rPr>
        <w:t>закупівлю</w:t>
      </w:r>
      <w:proofErr w:type="spellEnd"/>
      <w:r w:rsidRPr="00C33C86">
        <w:rPr>
          <w:rFonts w:ascii="Times New Roman" w:hAnsi="Times New Roman"/>
          <w:sz w:val="24"/>
          <w:szCs w:val="24"/>
        </w:rPr>
        <w:t xml:space="preserve">, а </w:t>
      </w:r>
      <w:proofErr w:type="spellStart"/>
      <w:r w:rsidRPr="00C33C86">
        <w:rPr>
          <w:rFonts w:ascii="Times New Roman" w:hAnsi="Times New Roman"/>
          <w:sz w:val="24"/>
          <w:szCs w:val="24"/>
        </w:rPr>
        <w:t>саме</w:t>
      </w:r>
      <w:proofErr w:type="spellEnd"/>
      <w:r w:rsidRPr="00C33C86">
        <w:rPr>
          <w:rFonts w:ascii="Times New Roman" w:hAnsi="Times New Roman"/>
          <w:sz w:val="24"/>
          <w:szCs w:val="24"/>
        </w:rPr>
        <w:t xml:space="preserve"> у </w:t>
      </w:r>
      <w:proofErr w:type="spellStart"/>
      <w:r w:rsidRPr="00C33C86">
        <w:rPr>
          <w:rFonts w:ascii="Times New Roman" w:hAnsi="Times New Roman"/>
          <w:sz w:val="24"/>
          <w:szCs w:val="24"/>
        </w:rPr>
        <w:t>письмовій</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формі</w:t>
      </w:r>
      <w:proofErr w:type="spellEnd"/>
      <w:r w:rsidRPr="00C33C86">
        <w:rPr>
          <w:rFonts w:ascii="Times New Roman" w:hAnsi="Times New Roman"/>
          <w:sz w:val="24"/>
          <w:szCs w:val="24"/>
        </w:rPr>
        <w:t xml:space="preserve"> шляхом </w:t>
      </w:r>
      <w:proofErr w:type="spellStart"/>
      <w:r w:rsidRPr="00C33C86">
        <w:rPr>
          <w:rFonts w:ascii="Times New Roman" w:hAnsi="Times New Roman"/>
          <w:sz w:val="24"/>
          <w:szCs w:val="24"/>
        </w:rPr>
        <w:t>укладення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додаткового</w:t>
      </w:r>
      <w:proofErr w:type="spellEnd"/>
      <w:r w:rsidRPr="00C33C86">
        <w:rPr>
          <w:rFonts w:ascii="Times New Roman" w:hAnsi="Times New Roman"/>
          <w:sz w:val="24"/>
          <w:szCs w:val="24"/>
        </w:rPr>
        <w:t xml:space="preserve"> договору. </w:t>
      </w:r>
    </w:p>
    <w:p w:rsidR="006312E2" w:rsidRPr="00C33C86" w:rsidRDefault="006312E2" w:rsidP="006312E2">
      <w:pPr>
        <w:spacing w:after="0" w:line="240" w:lineRule="auto"/>
        <w:ind w:firstLine="426"/>
        <w:jc w:val="both"/>
        <w:rPr>
          <w:rFonts w:ascii="Times New Roman" w:hAnsi="Times New Roman"/>
          <w:sz w:val="24"/>
          <w:szCs w:val="24"/>
          <w:lang w:val="uk-UA"/>
        </w:rPr>
      </w:pPr>
      <w:r w:rsidRPr="00C33C86">
        <w:rPr>
          <w:rFonts w:ascii="Times New Roman" w:hAnsi="Times New Roman"/>
          <w:sz w:val="24"/>
          <w:szCs w:val="24"/>
        </w:rPr>
        <w:t xml:space="preserve">2. </w:t>
      </w:r>
      <w:proofErr w:type="spellStart"/>
      <w:r w:rsidRPr="00C33C86">
        <w:rPr>
          <w:rFonts w:ascii="Times New Roman" w:hAnsi="Times New Roman"/>
          <w:sz w:val="24"/>
          <w:szCs w:val="24"/>
        </w:rPr>
        <w:t>Пропозицію</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щодо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внесення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змін</w:t>
      </w:r>
      <w:proofErr w:type="spellEnd"/>
      <w:r w:rsidRPr="00C33C86">
        <w:rPr>
          <w:rFonts w:ascii="Times New Roman" w:hAnsi="Times New Roman"/>
          <w:sz w:val="24"/>
          <w:szCs w:val="24"/>
        </w:rPr>
        <w:t xml:space="preserve"> </w:t>
      </w:r>
      <w:proofErr w:type="gramStart"/>
      <w:r w:rsidRPr="00C33C86">
        <w:rPr>
          <w:rFonts w:ascii="Times New Roman" w:hAnsi="Times New Roman"/>
          <w:sz w:val="24"/>
          <w:szCs w:val="24"/>
        </w:rPr>
        <w:t>до</w:t>
      </w:r>
      <w:proofErr w:type="gramEnd"/>
      <w:r w:rsidRPr="00C33C86">
        <w:rPr>
          <w:rFonts w:ascii="Times New Roman" w:hAnsi="Times New Roman"/>
          <w:sz w:val="24"/>
          <w:szCs w:val="24"/>
        </w:rPr>
        <w:t xml:space="preserve"> договору </w:t>
      </w:r>
      <w:proofErr w:type="spellStart"/>
      <w:r w:rsidRPr="00C33C86">
        <w:rPr>
          <w:rFonts w:ascii="Times New Roman" w:hAnsi="Times New Roman"/>
          <w:sz w:val="24"/>
          <w:szCs w:val="24"/>
        </w:rPr>
        <w:t>може</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зробити</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кожна</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із</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сторін</w:t>
      </w:r>
      <w:proofErr w:type="spellEnd"/>
      <w:r w:rsidRPr="00C33C86">
        <w:rPr>
          <w:rFonts w:ascii="Times New Roman" w:hAnsi="Times New Roman"/>
          <w:sz w:val="24"/>
          <w:szCs w:val="24"/>
        </w:rPr>
        <w:t xml:space="preserve"> договору. </w:t>
      </w:r>
    </w:p>
    <w:p w:rsidR="006312E2" w:rsidRPr="00C33C86" w:rsidRDefault="006312E2" w:rsidP="006312E2">
      <w:pPr>
        <w:spacing w:after="0" w:line="240" w:lineRule="auto"/>
        <w:ind w:firstLine="426"/>
        <w:jc w:val="both"/>
        <w:rPr>
          <w:rFonts w:ascii="Times New Roman" w:hAnsi="Times New Roman"/>
          <w:sz w:val="24"/>
          <w:szCs w:val="24"/>
          <w:lang w:val="uk-UA"/>
        </w:rPr>
      </w:pPr>
      <w:r w:rsidRPr="00C33C86">
        <w:rPr>
          <w:rFonts w:ascii="Times New Roman" w:hAnsi="Times New Roman"/>
          <w:sz w:val="24"/>
          <w:szCs w:val="24"/>
          <w:lang w:val="uk-UA"/>
        </w:rPr>
        <w:t xml:space="preserve">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6312E2" w:rsidRPr="00C33C86" w:rsidRDefault="006312E2" w:rsidP="006312E2">
      <w:pPr>
        <w:spacing w:after="0" w:line="240" w:lineRule="auto"/>
        <w:ind w:firstLine="426"/>
        <w:jc w:val="both"/>
        <w:rPr>
          <w:rFonts w:ascii="Times New Roman" w:hAnsi="Times New Roman"/>
          <w:sz w:val="24"/>
          <w:szCs w:val="24"/>
          <w:lang w:val="uk-UA"/>
        </w:rPr>
      </w:pPr>
      <w:r w:rsidRPr="00C33C86">
        <w:rPr>
          <w:rFonts w:ascii="Times New Roman" w:hAnsi="Times New Roman"/>
          <w:sz w:val="24"/>
          <w:szCs w:val="24"/>
          <w:lang w:val="uk-UA"/>
        </w:rPr>
        <w:t>4</w:t>
      </w:r>
      <w:r w:rsidRPr="00C33C86">
        <w:rPr>
          <w:rFonts w:ascii="Times New Roman" w:hAnsi="Times New Roman"/>
          <w:sz w:val="24"/>
          <w:szCs w:val="24"/>
        </w:rPr>
        <w:t xml:space="preserve">. </w:t>
      </w:r>
      <w:proofErr w:type="spellStart"/>
      <w:r w:rsidRPr="00C33C86">
        <w:rPr>
          <w:rFonts w:ascii="Times New Roman" w:hAnsi="Times New Roman"/>
          <w:sz w:val="24"/>
          <w:szCs w:val="24"/>
        </w:rPr>
        <w:t>Зміна</w:t>
      </w:r>
      <w:proofErr w:type="spellEnd"/>
      <w:r w:rsidRPr="00C33C86">
        <w:rPr>
          <w:rFonts w:ascii="Times New Roman" w:hAnsi="Times New Roman"/>
          <w:sz w:val="24"/>
          <w:szCs w:val="24"/>
        </w:rPr>
        <w:t xml:space="preserve"> договору </w:t>
      </w:r>
      <w:proofErr w:type="spellStart"/>
      <w:proofErr w:type="gramStart"/>
      <w:r w:rsidRPr="00C33C86">
        <w:rPr>
          <w:rFonts w:ascii="Times New Roman" w:hAnsi="Times New Roman"/>
          <w:sz w:val="24"/>
          <w:szCs w:val="24"/>
        </w:rPr>
        <w:t>допускається</w:t>
      </w:r>
      <w:proofErr w:type="spellEnd"/>
      <w:proofErr w:type="gramEnd"/>
      <w:r w:rsidRPr="00C33C86">
        <w:rPr>
          <w:rFonts w:ascii="Times New Roman" w:hAnsi="Times New Roman"/>
          <w:sz w:val="24"/>
          <w:szCs w:val="24"/>
        </w:rPr>
        <w:t xml:space="preserve"> </w:t>
      </w:r>
      <w:proofErr w:type="spellStart"/>
      <w:r w:rsidRPr="00C33C86">
        <w:rPr>
          <w:rFonts w:ascii="Times New Roman" w:hAnsi="Times New Roman"/>
          <w:sz w:val="24"/>
          <w:szCs w:val="24"/>
        </w:rPr>
        <w:t>лише</w:t>
      </w:r>
      <w:proofErr w:type="spellEnd"/>
      <w:r w:rsidRPr="00C33C86">
        <w:rPr>
          <w:rFonts w:ascii="Times New Roman" w:hAnsi="Times New Roman"/>
          <w:sz w:val="24"/>
          <w:szCs w:val="24"/>
        </w:rPr>
        <w:t xml:space="preserve"> за </w:t>
      </w:r>
      <w:proofErr w:type="spellStart"/>
      <w:r w:rsidRPr="00C33C86">
        <w:rPr>
          <w:rFonts w:ascii="Times New Roman" w:hAnsi="Times New Roman"/>
          <w:sz w:val="24"/>
          <w:szCs w:val="24"/>
        </w:rPr>
        <w:t>згодою</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сторін</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якщо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інше</w:t>
      </w:r>
      <w:proofErr w:type="spellEnd"/>
      <w:r w:rsidRPr="00C33C86">
        <w:rPr>
          <w:rFonts w:ascii="Times New Roman" w:hAnsi="Times New Roman"/>
          <w:sz w:val="24"/>
          <w:szCs w:val="24"/>
        </w:rPr>
        <w:t xml:space="preserve"> не </w:t>
      </w:r>
      <w:proofErr w:type="spellStart"/>
      <w:r w:rsidRPr="00C33C86">
        <w:rPr>
          <w:rFonts w:ascii="Times New Roman" w:hAnsi="Times New Roman"/>
          <w:sz w:val="24"/>
          <w:szCs w:val="24"/>
        </w:rPr>
        <w:t>встановлено</w:t>
      </w:r>
      <w:proofErr w:type="spellEnd"/>
      <w:r w:rsidRPr="00C33C86">
        <w:rPr>
          <w:rFonts w:ascii="Times New Roman" w:hAnsi="Times New Roman"/>
          <w:sz w:val="24"/>
          <w:szCs w:val="24"/>
        </w:rPr>
        <w:t xml:space="preserve"> договором </w:t>
      </w:r>
      <w:proofErr w:type="spellStart"/>
      <w:r w:rsidRPr="00C33C86">
        <w:rPr>
          <w:rFonts w:ascii="Times New Roman" w:hAnsi="Times New Roman"/>
          <w:sz w:val="24"/>
          <w:szCs w:val="24"/>
        </w:rPr>
        <w:t>або</w:t>
      </w:r>
      <w:proofErr w:type="spellEnd"/>
      <w:r w:rsidRPr="00C33C86">
        <w:rPr>
          <w:rFonts w:ascii="Times New Roman" w:hAnsi="Times New Roman"/>
          <w:sz w:val="24"/>
          <w:szCs w:val="24"/>
        </w:rPr>
        <w:t xml:space="preserve"> законом. В той же час, </w:t>
      </w:r>
      <w:proofErr w:type="spellStart"/>
      <w:r w:rsidRPr="00C33C86">
        <w:rPr>
          <w:rFonts w:ascii="Times New Roman" w:hAnsi="Times New Roman"/>
          <w:sz w:val="24"/>
          <w:szCs w:val="24"/>
        </w:rPr>
        <w:t>догові</w:t>
      </w:r>
      <w:proofErr w:type="gramStart"/>
      <w:r w:rsidRPr="00C33C86">
        <w:rPr>
          <w:rFonts w:ascii="Times New Roman" w:hAnsi="Times New Roman"/>
          <w:sz w:val="24"/>
          <w:szCs w:val="24"/>
        </w:rPr>
        <w:t>р</w:t>
      </w:r>
      <w:proofErr w:type="spellEnd"/>
      <w:proofErr w:type="gramEnd"/>
      <w:r w:rsidRPr="00C33C86">
        <w:rPr>
          <w:rFonts w:ascii="Times New Roman" w:hAnsi="Times New Roman"/>
          <w:sz w:val="24"/>
          <w:szCs w:val="24"/>
        </w:rPr>
        <w:t xml:space="preserve"> </w:t>
      </w:r>
      <w:proofErr w:type="spellStart"/>
      <w:r w:rsidRPr="00C33C86">
        <w:rPr>
          <w:rFonts w:ascii="Times New Roman" w:hAnsi="Times New Roman"/>
          <w:sz w:val="24"/>
          <w:szCs w:val="24"/>
        </w:rPr>
        <w:t>може</w:t>
      </w:r>
      <w:proofErr w:type="spellEnd"/>
      <w:r w:rsidRPr="00C33C86">
        <w:rPr>
          <w:rFonts w:ascii="Times New Roman" w:hAnsi="Times New Roman"/>
          <w:sz w:val="24"/>
          <w:szCs w:val="24"/>
        </w:rPr>
        <w:t xml:space="preserve"> бути </w:t>
      </w:r>
      <w:proofErr w:type="spellStart"/>
      <w:r w:rsidRPr="00C33C86">
        <w:rPr>
          <w:rFonts w:ascii="Times New Roman" w:hAnsi="Times New Roman"/>
          <w:sz w:val="24"/>
          <w:szCs w:val="24"/>
        </w:rPr>
        <w:t>змінено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або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розірвано</w:t>
      </w:r>
      <w:proofErr w:type="spellEnd"/>
      <w:r w:rsidRPr="00C33C86">
        <w:rPr>
          <w:rFonts w:ascii="Times New Roman" w:hAnsi="Times New Roman"/>
          <w:sz w:val="24"/>
          <w:szCs w:val="24"/>
        </w:rPr>
        <w:t xml:space="preserve"> за </w:t>
      </w:r>
      <w:proofErr w:type="spellStart"/>
      <w:r w:rsidRPr="00C33C86">
        <w:rPr>
          <w:rFonts w:ascii="Times New Roman" w:hAnsi="Times New Roman"/>
          <w:sz w:val="24"/>
          <w:szCs w:val="24"/>
        </w:rPr>
        <w:t>рішенням</w:t>
      </w:r>
      <w:proofErr w:type="spellEnd"/>
      <w:r w:rsidRPr="00C33C86">
        <w:rPr>
          <w:rFonts w:ascii="Times New Roman" w:hAnsi="Times New Roman"/>
          <w:sz w:val="24"/>
          <w:szCs w:val="24"/>
        </w:rPr>
        <w:t xml:space="preserve"> суду на </w:t>
      </w:r>
      <w:proofErr w:type="spellStart"/>
      <w:r w:rsidRPr="00C33C86">
        <w:rPr>
          <w:rFonts w:ascii="Times New Roman" w:hAnsi="Times New Roman"/>
          <w:sz w:val="24"/>
          <w:szCs w:val="24"/>
        </w:rPr>
        <w:t>вимогу</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однієї</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із</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сторін</w:t>
      </w:r>
      <w:proofErr w:type="spellEnd"/>
      <w:r w:rsidRPr="00C33C86">
        <w:rPr>
          <w:rFonts w:ascii="Times New Roman" w:hAnsi="Times New Roman"/>
          <w:sz w:val="24"/>
          <w:szCs w:val="24"/>
        </w:rPr>
        <w:t xml:space="preserve"> у </w:t>
      </w:r>
      <w:proofErr w:type="spellStart"/>
      <w:r w:rsidRPr="00C33C86">
        <w:rPr>
          <w:rFonts w:ascii="Times New Roman" w:hAnsi="Times New Roman"/>
          <w:sz w:val="24"/>
          <w:szCs w:val="24"/>
        </w:rPr>
        <w:t>разі</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істотного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порушення</w:t>
      </w:r>
      <w:proofErr w:type="spellEnd"/>
      <w:r w:rsidRPr="00C33C86">
        <w:rPr>
          <w:rFonts w:ascii="Times New Roman" w:hAnsi="Times New Roman"/>
          <w:sz w:val="24"/>
          <w:szCs w:val="24"/>
        </w:rPr>
        <w:t xml:space="preserve"> договору другою стороною та в </w:t>
      </w:r>
      <w:proofErr w:type="spellStart"/>
      <w:r w:rsidRPr="00C33C86">
        <w:rPr>
          <w:rFonts w:ascii="Times New Roman" w:hAnsi="Times New Roman"/>
          <w:sz w:val="24"/>
          <w:szCs w:val="24"/>
        </w:rPr>
        <w:t>інших</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випадках</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встановлених</w:t>
      </w:r>
      <w:proofErr w:type="spellEnd"/>
      <w:r w:rsidRPr="00C33C86">
        <w:rPr>
          <w:rFonts w:ascii="Times New Roman" w:hAnsi="Times New Roman"/>
          <w:sz w:val="24"/>
          <w:szCs w:val="24"/>
        </w:rPr>
        <w:t xml:space="preserve"> договором </w:t>
      </w:r>
      <w:proofErr w:type="spellStart"/>
      <w:r w:rsidRPr="00C33C86">
        <w:rPr>
          <w:rFonts w:ascii="Times New Roman" w:hAnsi="Times New Roman"/>
          <w:sz w:val="24"/>
          <w:szCs w:val="24"/>
        </w:rPr>
        <w:t>або</w:t>
      </w:r>
      <w:proofErr w:type="spellEnd"/>
      <w:r w:rsidRPr="00C33C86">
        <w:rPr>
          <w:rFonts w:ascii="Times New Roman" w:hAnsi="Times New Roman"/>
          <w:sz w:val="24"/>
          <w:szCs w:val="24"/>
        </w:rPr>
        <w:t xml:space="preserve"> законом. </w:t>
      </w:r>
    </w:p>
    <w:p w:rsidR="006312E2" w:rsidRPr="00C33C86" w:rsidRDefault="006312E2" w:rsidP="006312E2">
      <w:pPr>
        <w:spacing w:after="0" w:line="240" w:lineRule="auto"/>
        <w:ind w:firstLine="426"/>
        <w:jc w:val="both"/>
        <w:rPr>
          <w:rFonts w:ascii="Times New Roman" w:hAnsi="Times New Roman"/>
          <w:sz w:val="24"/>
          <w:szCs w:val="24"/>
          <w:lang w:val="uk-UA"/>
        </w:rPr>
      </w:pPr>
      <w:r w:rsidRPr="00C33C86">
        <w:rPr>
          <w:rFonts w:ascii="Times New Roman" w:hAnsi="Times New Roman"/>
          <w:sz w:val="24"/>
          <w:szCs w:val="24"/>
          <w:lang w:val="uk-UA"/>
        </w:rPr>
        <w:t>5</w:t>
      </w:r>
      <w:r w:rsidRPr="00C33C86">
        <w:rPr>
          <w:rFonts w:ascii="Times New Roman" w:hAnsi="Times New Roman"/>
          <w:sz w:val="24"/>
          <w:szCs w:val="24"/>
        </w:rPr>
        <w:t xml:space="preserve">. </w:t>
      </w:r>
      <w:proofErr w:type="spellStart"/>
      <w:r w:rsidRPr="00C33C86">
        <w:rPr>
          <w:rFonts w:ascii="Times New Roman" w:hAnsi="Times New Roman"/>
          <w:sz w:val="24"/>
          <w:szCs w:val="24"/>
        </w:rPr>
        <w:t>Істотні</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умови</w:t>
      </w:r>
      <w:proofErr w:type="spellEnd"/>
      <w:r w:rsidRPr="00C33C86">
        <w:rPr>
          <w:rFonts w:ascii="Times New Roman" w:hAnsi="Times New Roman"/>
          <w:sz w:val="24"/>
          <w:szCs w:val="24"/>
        </w:rPr>
        <w:t xml:space="preserve"> договору про </w:t>
      </w:r>
      <w:proofErr w:type="spellStart"/>
      <w:r w:rsidRPr="00C33C86">
        <w:rPr>
          <w:rFonts w:ascii="Times New Roman" w:hAnsi="Times New Roman"/>
          <w:sz w:val="24"/>
          <w:szCs w:val="24"/>
        </w:rPr>
        <w:t>закупівлю</w:t>
      </w:r>
      <w:proofErr w:type="spellEnd"/>
      <w:r w:rsidRPr="00C33C86">
        <w:rPr>
          <w:rFonts w:ascii="Times New Roman" w:hAnsi="Times New Roman"/>
          <w:sz w:val="24"/>
          <w:szCs w:val="24"/>
        </w:rPr>
        <w:t xml:space="preserve"> не </w:t>
      </w:r>
      <w:proofErr w:type="spellStart"/>
      <w:r w:rsidRPr="00C33C86">
        <w:rPr>
          <w:rFonts w:ascii="Times New Roman" w:hAnsi="Times New Roman"/>
          <w:sz w:val="24"/>
          <w:szCs w:val="24"/>
        </w:rPr>
        <w:t>можуть</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змінюватися</w:t>
      </w:r>
      <w:proofErr w:type="spellEnd"/>
      <w:r w:rsidRPr="00C33C86">
        <w:rPr>
          <w:rFonts w:ascii="Times New Roman" w:hAnsi="Times New Roman"/>
          <w:sz w:val="24"/>
          <w:szCs w:val="24"/>
        </w:rPr>
        <w:t xml:space="preserve"> </w:t>
      </w:r>
      <w:proofErr w:type="spellStart"/>
      <w:proofErr w:type="gramStart"/>
      <w:r w:rsidRPr="00C33C86">
        <w:rPr>
          <w:rFonts w:ascii="Times New Roman" w:hAnsi="Times New Roman"/>
          <w:sz w:val="24"/>
          <w:szCs w:val="24"/>
        </w:rPr>
        <w:t>п</w:t>
      </w:r>
      <w:proofErr w:type="gramEnd"/>
      <w:r w:rsidRPr="00C33C86">
        <w:rPr>
          <w:rFonts w:ascii="Times New Roman" w:hAnsi="Times New Roman"/>
          <w:sz w:val="24"/>
          <w:szCs w:val="24"/>
        </w:rPr>
        <w:t>ісля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його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підписання</w:t>
      </w:r>
      <w:proofErr w:type="spellEnd"/>
      <w:r w:rsidRPr="00C33C86">
        <w:rPr>
          <w:rFonts w:ascii="Times New Roman" w:hAnsi="Times New Roman"/>
          <w:sz w:val="24"/>
          <w:szCs w:val="24"/>
        </w:rPr>
        <w:t xml:space="preserve"> до </w:t>
      </w:r>
      <w:proofErr w:type="spellStart"/>
      <w:r w:rsidRPr="00C33C86">
        <w:rPr>
          <w:rFonts w:ascii="Times New Roman" w:hAnsi="Times New Roman"/>
          <w:sz w:val="24"/>
          <w:szCs w:val="24"/>
        </w:rPr>
        <w:t>виконання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зобов’язань</w:t>
      </w:r>
      <w:proofErr w:type="spellEnd"/>
      <w:r w:rsidRPr="00C33C86">
        <w:rPr>
          <w:rFonts w:ascii="Times New Roman" w:hAnsi="Times New Roman"/>
          <w:sz w:val="24"/>
          <w:szCs w:val="24"/>
        </w:rPr>
        <w:t xml:space="preserve"> сторонами в </w:t>
      </w:r>
      <w:proofErr w:type="spellStart"/>
      <w:r w:rsidRPr="00C33C86">
        <w:rPr>
          <w:rFonts w:ascii="Times New Roman" w:hAnsi="Times New Roman"/>
          <w:sz w:val="24"/>
          <w:szCs w:val="24"/>
        </w:rPr>
        <w:t>повному</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обсязі</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крім</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випадків</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що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передбачені</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згідно</w:t>
      </w:r>
      <w:proofErr w:type="spellEnd"/>
      <w:r w:rsidRPr="00C33C86">
        <w:rPr>
          <w:rFonts w:ascii="Times New Roman" w:hAnsi="Times New Roman"/>
          <w:sz w:val="24"/>
          <w:szCs w:val="24"/>
        </w:rPr>
        <w:t xml:space="preserve"> ст.</w:t>
      </w:r>
      <w:r w:rsidRPr="00C33C86">
        <w:rPr>
          <w:rFonts w:ascii="Times New Roman" w:hAnsi="Times New Roman"/>
          <w:sz w:val="24"/>
          <w:szCs w:val="24"/>
          <w:lang w:val="uk-UA"/>
        </w:rPr>
        <w:t>41</w:t>
      </w:r>
      <w:r w:rsidRPr="00C33C86">
        <w:rPr>
          <w:rFonts w:ascii="Times New Roman" w:hAnsi="Times New Roman"/>
          <w:sz w:val="24"/>
          <w:szCs w:val="24"/>
        </w:rPr>
        <w:t xml:space="preserve"> Закону. </w:t>
      </w:r>
    </w:p>
    <w:p w:rsidR="006312E2" w:rsidRPr="00C33C86" w:rsidRDefault="006312E2" w:rsidP="006312E2">
      <w:pPr>
        <w:spacing w:after="0" w:line="240" w:lineRule="auto"/>
        <w:ind w:firstLine="426"/>
        <w:jc w:val="both"/>
        <w:rPr>
          <w:rFonts w:ascii="Times New Roman" w:hAnsi="Times New Roman"/>
          <w:sz w:val="24"/>
          <w:szCs w:val="24"/>
          <w:lang w:val="uk-UA"/>
        </w:rPr>
      </w:pPr>
      <w:r w:rsidRPr="00C33C86">
        <w:rPr>
          <w:rFonts w:ascii="Times New Roman" w:hAnsi="Times New Roman"/>
          <w:sz w:val="24"/>
          <w:szCs w:val="24"/>
          <w:lang w:val="uk-UA"/>
        </w:rPr>
        <w:t>6</w:t>
      </w:r>
      <w:r w:rsidRPr="00C33C86">
        <w:rPr>
          <w:rFonts w:ascii="Times New Roman" w:hAnsi="Times New Roman"/>
          <w:sz w:val="24"/>
          <w:szCs w:val="24"/>
        </w:rPr>
        <w:t xml:space="preserve">. </w:t>
      </w:r>
      <w:proofErr w:type="spellStart"/>
      <w:r w:rsidRPr="00C33C86">
        <w:rPr>
          <w:rFonts w:ascii="Times New Roman" w:hAnsi="Times New Roman"/>
          <w:sz w:val="24"/>
          <w:szCs w:val="24"/>
        </w:rPr>
        <w:t>Положення</w:t>
      </w:r>
      <w:proofErr w:type="spellEnd"/>
      <w:r w:rsidRPr="00C33C86">
        <w:rPr>
          <w:rFonts w:ascii="Times New Roman" w:hAnsi="Times New Roman"/>
          <w:sz w:val="24"/>
          <w:szCs w:val="24"/>
        </w:rPr>
        <w:t xml:space="preserve"> договору в </w:t>
      </w:r>
      <w:proofErr w:type="spellStart"/>
      <w:r w:rsidRPr="00C33C86">
        <w:rPr>
          <w:rFonts w:ascii="Times New Roman" w:hAnsi="Times New Roman"/>
          <w:sz w:val="24"/>
          <w:szCs w:val="24"/>
        </w:rPr>
        <w:t>частині</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зміни</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ціни</w:t>
      </w:r>
      <w:proofErr w:type="spellEnd"/>
      <w:r w:rsidRPr="00C33C86">
        <w:rPr>
          <w:rFonts w:ascii="Times New Roman" w:hAnsi="Times New Roman"/>
          <w:sz w:val="24"/>
          <w:szCs w:val="24"/>
        </w:rPr>
        <w:t xml:space="preserve"> за </w:t>
      </w:r>
      <w:proofErr w:type="spellStart"/>
      <w:r w:rsidRPr="00C33C86">
        <w:rPr>
          <w:rFonts w:ascii="Times New Roman" w:hAnsi="Times New Roman"/>
          <w:sz w:val="24"/>
          <w:szCs w:val="24"/>
        </w:rPr>
        <w:t>одиницю</w:t>
      </w:r>
      <w:proofErr w:type="spellEnd"/>
      <w:r w:rsidRPr="00C33C86">
        <w:rPr>
          <w:rFonts w:ascii="Times New Roman" w:hAnsi="Times New Roman"/>
          <w:sz w:val="24"/>
          <w:szCs w:val="24"/>
        </w:rPr>
        <w:t xml:space="preserve"> товару не </w:t>
      </w:r>
      <w:proofErr w:type="spellStart"/>
      <w:r w:rsidRPr="00C33C86">
        <w:rPr>
          <w:rFonts w:ascii="Times New Roman" w:hAnsi="Times New Roman"/>
          <w:sz w:val="24"/>
          <w:szCs w:val="24"/>
        </w:rPr>
        <w:t>більше</w:t>
      </w:r>
      <w:proofErr w:type="spellEnd"/>
      <w:r w:rsidRPr="00C33C86">
        <w:rPr>
          <w:rFonts w:ascii="Times New Roman" w:hAnsi="Times New Roman"/>
          <w:sz w:val="24"/>
          <w:szCs w:val="24"/>
        </w:rPr>
        <w:t xml:space="preserve"> як на 10 </w:t>
      </w:r>
      <w:proofErr w:type="spellStart"/>
      <w:r w:rsidRPr="00C33C86">
        <w:rPr>
          <w:rFonts w:ascii="Times New Roman" w:hAnsi="Times New Roman"/>
          <w:sz w:val="24"/>
          <w:szCs w:val="24"/>
        </w:rPr>
        <w:t>відсотків</w:t>
      </w:r>
      <w:proofErr w:type="spellEnd"/>
      <w:r w:rsidRPr="00C33C86">
        <w:rPr>
          <w:rFonts w:ascii="Times New Roman" w:hAnsi="Times New Roman"/>
          <w:sz w:val="24"/>
          <w:szCs w:val="24"/>
        </w:rPr>
        <w:t xml:space="preserve"> у </w:t>
      </w:r>
      <w:proofErr w:type="spellStart"/>
      <w:r w:rsidRPr="00C33C86">
        <w:rPr>
          <w:rFonts w:ascii="Times New Roman" w:hAnsi="Times New Roman"/>
          <w:sz w:val="24"/>
          <w:szCs w:val="24"/>
        </w:rPr>
        <w:t>разі</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коливання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ціни</w:t>
      </w:r>
      <w:proofErr w:type="spellEnd"/>
      <w:r w:rsidRPr="00C33C86">
        <w:rPr>
          <w:rFonts w:ascii="Times New Roman" w:hAnsi="Times New Roman"/>
          <w:sz w:val="24"/>
          <w:szCs w:val="24"/>
        </w:rPr>
        <w:t xml:space="preserve"> такого товару на ринку за </w:t>
      </w:r>
      <w:proofErr w:type="spellStart"/>
      <w:r w:rsidRPr="00C33C86">
        <w:rPr>
          <w:rFonts w:ascii="Times New Roman" w:hAnsi="Times New Roman"/>
          <w:sz w:val="24"/>
          <w:szCs w:val="24"/>
        </w:rPr>
        <w:t>умови</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що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зазначена</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зміна</w:t>
      </w:r>
      <w:proofErr w:type="spellEnd"/>
      <w:r w:rsidRPr="00C33C86">
        <w:rPr>
          <w:rFonts w:ascii="Times New Roman" w:hAnsi="Times New Roman"/>
          <w:sz w:val="24"/>
          <w:szCs w:val="24"/>
        </w:rPr>
        <w:t xml:space="preserve"> не </w:t>
      </w:r>
      <w:proofErr w:type="spellStart"/>
      <w:r w:rsidRPr="00C33C86">
        <w:rPr>
          <w:rFonts w:ascii="Times New Roman" w:hAnsi="Times New Roman"/>
          <w:sz w:val="24"/>
          <w:szCs w:val="24"/>
        </w:rPr>
        <w:t>призведе</w:t>
      </w:r>
      <w:proofErr w:type="spellEnd"/>
      <w:r w:rsidRPr="00C33C86">
        <w:rPr>
          <w:rFonts w:ascii="Times New Roman" w:hAnsi="Times New Roman"/>
          <w:sz w:val="24"/>
          <w:szCs w:val="24"/>
        </w:rPr>
        <w:t xml:space="preserve"> до </w:t>
      </w:r>
      <w:proofErr w:type="spellStart"/>
      <w:r w:rsidRPr="00C33C86">
        <w:rPr>
          <w:rFonts w:ascii="Times New Roman" w:hAnsi="Times New Roman"/>
          <w:sz w:val="24"/>
          <w:szCs w:val="24"/>
        </w:rPr>
        <w:t>збільшення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суми</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визначеної</w:t>
      </w:r>
      <w:proofErr w:type="spellEnd"/>
      <w:r w:rsidRPr="00C33C86">
        <w:rPr>
          <w:rFonts w:ascii="Times New Roman" w:hAnsi="Times New Roman"/>
          <w:sz w:val="24"/>
          <w:szCs w:val="24"/>
        </w:rPr>
        <w:t xml:space="preserve"> в </w:t>
      </w:r>
      <w:proofErr w:type="spellStart"/>
      <w:r w:rsidRPr="00C33C86">
        <w:rPr>
          <w:rFonts w:ascii="Times New Roman" w:hAnsi="Times New Roman"/>
          <w:sz w:val="24"/>
          <w:szCs w:val="24"/>
        </w:rPr>
        <w:t>договорі</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може</w:t>
      </w:r>
      <w:proofErr w:type="spellEnd"/>
      <w:r w:rsidRPr="00C33C86">
        <w:rPr>
          <w:rFonts w:ascii="Times New Roman" w:hAnsi="Times New Roman"/>
          <w:sz w:val="24"/>
          <w:szCs w:val="24"/>
        </w:rPr>
        <w:t xml:space="preserve"> бути </w:t>
      </w:r>
      <w:proofErr w:type="spellStart"/>
      <w:r w:rsidRPr="00C33C86">
        <w:rPr>
          <w:rFonts w:ascii="Times New Roman" w:hAnsi="Times New Roman"/>
          <w:sz w:val="24"/>
          <w:szCs w:val="24"/>
        </w:rPr>
        <w:t>застосоване</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виключно</w:t>
      </w:r>
      <w:proofErr w:type="spellEnd"/>
      <w:r w:rsidRPr="00C33C86">
        <w:rPr>
          <w:rFonts w:ascii="Times New Roman" w:hAnsi="Times New Roman"/>
          <w:sz w:val="24"/>
          <w:szCs w:val="24"/>
        </w:rPr>
        <w:t xml:space="preserve"> у </w:t>
      </w:r>
      <w:proofErr w:type="spellStart"/>
      <w:r w:rsidRPr="00C33C86">
        <w:rPr>
          <w:rFonts w:ascii="Times New Roman" w:hAnsi="Times New Roman"/>
          <w:sz w:val="24"/>
          <w:szCs w:val="24"/>
        </w:rPr>
        <w:t>випадку</w:t>
      </w:r>
      <w:proofErr w:type="spellEnd"/>
      <w:r w:rsidRPr="00C33C86">
        <w:rPr>
          <w:rFonts w:ascii="Times New Roman" w:hAnsi="Times New Roman"/>
          <w:sz w:val="24"/>
          <w:szCs w:val="24"/>
        </w:rPr>
        <w:t xml:space="preserve"> реального </w:t>
      </w:r>
      <w:proofErr w:type="spellStart"/>
      <w:r w:rsidRPr="00C33C86">
        <w:rPr>
          <w:rFonts w:ascii="Times New Roman" w:hAnsi="Times New Roman"/>
          <w:sz w:val="24"/>
          <w:szCs w:val="24"/>
        </w:rPr>
        <w:t>коливання</w:t>
      </w:r>
      <w:proofErr w:type="spellEnd"/>
      <w:r w:rsidRPr="00C33C86">
        <w:rPr>
          <w:rFonts w:ascii="Times New Roman" w:hAnsi="Times New Roman"/>
          <w:sz w:val="24"/>
          <w:szCs w:val="24"/>
        </w:rPr>
        <w:t xml:space="preserve"> (</w:t>
      </w:r>
      <w:proofErr w:type="spellStart"/>
      <w:proofErr w:type="gramStart"/>
      <w:r w:rsidRPr="00C33C86">
        <w:rPr>
          <w:rFonts w:ascii="Times New Roman" w:hAnsi="Times New Roman"/>
          <w:sz w:val="24"/>
          <w:szCs w:val="24"/>
        </w:rPr>
        <w:t>п</w:t>
      </w:r>
      <w:proofErr w:type="gramEnd"/>
      <w:r w:rsidRPr="00C33C86">
        <w:rPr>
          <w:rFonts w:ascii="Times New Roman" w:hAnsi="Times New Roman"/>
          <w:sz w:val="24"/>
          <w:szCs w:val="24"/>
        </w:rPr>
        <w:t>ідвищення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цін</w:t>
      </w:r>
      <w:proofErr w:type="spellEnd"/>
      <w:r w:rsidRPr="00C33C86">
        <w:rPr>
          <w:rFonts w:ascii="Times New Roman" w:hAnsi="Times New Roman"/>
          <w:sz w:val="24"/>
          <w:szCs w:val="24"/>
        </w:rPr>
        <w:t xml:space="preserve"> на товар, </w:t>
      </w:r>
      <w:proofErr w:type="spellStart"/>
      <w:r w:rsidRPr="00C33C86">
        <w:rPr>
          <w:rFonts w:ascii="Times New Roman" w:hAnsi="Times New Roman"/>
          <w:sz w:val="24"/>
          <w:szCs w:val="24"/>
        </w:rPr>
        <w:t>що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закуповується</w:t>
      </w:r>
      <w:proofErr w:type="spellEnd"/>
      <w:r w:rsidRPr="00C33C86">
        <w:rPr>
          <w:rFonts w:ascii="Times New Roman" w:hAnsi="Times New Roman"/>
          <w:sz w:val="24"/>
          <w:szCs w:val="24"/>
        </w:rPr>
        <w:t xml:space="preserve">, за </w:t>
      </w:r>
      <w:proofErr w:type="spellStart"/>
      <w:r w:rsidRPr="00C33C86">
        <w:rPr>
          <w:rFonts w:ascii="Times New Roman" w:hAnsi="Times New Roman"/>
          <w:sz w:val="24"/>
          <w:szCs w:val="24"/>
        </w:rPr>
        <w:t>умови</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надання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постачальником</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відповідних</w:t>
      </w:r>
      <w:proofErr w:type="spellEnd"/>
      <w:r w:rsidRPr="00C33C86">
        <w:rPr>
          <w:rFonts w:ascii="Times New Roman" w:hAnsi="Times New Roman"/>
          <w:sz w:val="24"/>
          <w:szCs w:val="24"/>
        </w:rPr>
        <w:t xml:space="preserve"> </w:t>
      </w:r>
      <w:proofErr w:type="spellStart"/>
      <w:proofErr w:type="gramStart"/>
      <w:r w:rsidRPr="00C33C86">
        <w:rPr>
          <w:rFonts w:ascii="Times New Roman" w:hAnsi="Times New Roman"/>
          <w:sz w:val="24"/>
          <w:szCs w:val="24"/>
        </w:rPr>
        <w:t>п</w:t>
      </w:r>
      <w:proofErr w:type="gramEnd"/>
      <w:r w:rsidRPr="00C33C86">
        <w:rPr>
          <w:rFonts w:ascii="Times New Roman" w:hAnsi="Times New Roman"/>
          <w:sz w:val="24"/>
          <w:szCs w:val="24"/>
        </w:rPr>
        <w:t>ідтверджуючих</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документів</w:t>
      </w:r>
      <w:proofErr w:type="spellEnd"/>
      <w:r w:rsidRPr="00C33C86">
        <w:rPr>
          <w:rFonts w:ascii="Times New Roman" w:hAnsi="Times New Roman"/>
          <w:sz w:val="24"/>
          <w:szCs w:val="24"/>
        </w:rPr>
        <w:t xml:space="preserve">, а </w:t>
      </w:r>
      <w:proofErr w:type="spellStart"/>
      <w:r w:rsidRPr="00C33C86">
        <w:rPr>
          <w:rFonts w:ascii="Times New Roman" w:hAnsi="Times New Roman"/>
          <w:sz w:val="24"/>
          <w:szCs w:val="24"/>
        </w:rPr>
        <w:t>саме</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довідка</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із</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Управління</w:t>
      </w:r>
      <w:proofErr w:type="spellEnd"/>
      <w:r w:rsidRPr="00C33C86">
        <w:rPr>
          <w:rFonts w:ascii="Times New Roman" w:hAnsi="Times New Roman"/>
          <w:sz w:val="24"/>
          <w:szCs w:val="24"/>
        </w:rPr>
        <w:t xml:space="preserve"> статистики про стан </w:t>
      </w:r>
      <w:proofErr w:type="spellStart"/>
      <w:r w:rsidRPr="00C33C86">
        <w:rPr>
          <w:rFonts w:ascii="Times New Roman" w:hAnsi="Times New Roman"/>
          <w:sz w:val="24"/>
          <w:szCs w:val="24"/>
        </w:rPr>
        <w:t>цін</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або</w:t>
      </w:r>
      <w:proofErr w:type="spellEnd"/>
      <w:r w:rsidRPr="00C33C86">
        <w:rPr>
          <w:rFonts w:ascii="Times New Roman" w:hAnsi="Times New Roman"/>
          <w:sz w:val="24"/>
          <w:szCs w:val="24"/>
        </w:rPr>
        <w:t xml:space="preserve"> Торгово-</w:t>
      </w:r>
      <w:proofErr w:type="spellStart"/>
      <w:r w:rsidRPr="00C33C86">
        <w:rPr>
          <w:rFonts w:ascii="Times New Roman" w:hAnsi="Times New Roman"/>
          <w:sz w:val="24"/>
          <w:szCs w:val="24"/>
        </w:rPr>
        <w:t>промислової</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палати</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або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іншою</w:t>
      </w:r>
      <w:proofErr w:type="spellEnd"/>
      <w:r w:rsidRPr="00C33C86">
        <w:rPr>
          <w:rFonts w:ascii="Times New Roman" w:hAnsi="Times New Roman"/>
          <w:sz w:val="24"/>
          <w:szCs w:val="24"/>
        </w:rPr>
        <w:t xml:space="preserve"> компетентною на </w:t>
      </w:r>
      <w:proofErr w:type="spellStart"/>
      <w:r w:rsidRPr="00C33C86">
        <w:rPr>
          <w:rFonts w:ascii="Times New Roman" w:hAnsi="Times New Roman"/>
          <w:sz w:val="24"/>
          <w:szCs w:val="24"/>
        </w:rPr>
        <w:t>це</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установою</w:t>
      </w:r>
      <w:proofErr w:type="spellEnd"/>
      <w:r w:rsidRPr="00C33C86">
        <w:rPr>
          <w:rFonts w:ascii="Times New Roman" w:hAnsi="Times New Roman"/>
          <w:sz w:val="24"/>
          <w:szCs w:val="24"/>
        </w:rPr>
        <w:t xml:space="preserve"> про стан </w:t>
      </w:r>
      <w:proofErr w:type="spellStart"/>
      <w:r w:rsidRPr="00C33C86">
        <w:rPr>
          <w:rFonts w:ascii="Times New Roman" w:hAnsi="Times New Roman"/>
          <w:sz w:val="24"/>
          <w:szCs w:val="24"/>
        </w:rPr>
        <w:t>цін</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із</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зазначеним</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коефіцієнтом</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підвищення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цін</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Підвищення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здійснюється</w:t>
      </w:r>
      <w:proofErr w:type="spellEnd"/>
      <w:r w:rsidRPr="00C33C86">
        <w:rPr>
          <w:rFonts w:ascii="Times New Roman" w:hAnsi="Times New Roman"/>
          <w:sz w:val="24"/>
          <w:szCs w:val="24"/>
        </w:rPr>
        <w:t xml:space="preserve"> не </w:t>
      </w:r>
      <w:proofErr w:type="spellStart"/>
      <w:r w:rsidRPr="00C33C86">
        <w:rPr>
          <w:rFonts w:ascii="Times New Roman" w:hAnsi="Times New Roman"/>
          <w:sz w:val="24"/>
          <w:szCs w:val="24"/>
        </w:rPr>
        <w:t>більше</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ніж</w:t>
      </w:r>
      <w:proofErr w:type="spellEnd"/>
      <w:r w:rsidRPr="00C33C86">
        <w:rPr>
          <w:rFonts w:ascii="Times New Roman" w:hAnsi="Times New Roman"/>
          <w:sz w:val="24"/>
          <w:szCs w:val="24"/>
        </w:rPr>
        <w:t xml:space="preserve"> на </w:t>
      </w:r>
      <w:proofErr w:type="spellStart"/>
      <w:r w:rsidRPr="00C33C86">
        <w:rPr>
          <w:rFonts w:ascii="Times New Roman" w:hAnsi="Times New Roman"/>
          <w:sz w:val="24"/>
          <w:szCs w:val="24"/>
        </w:rPr>
        <w:t>розмір</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коефіцієнту</w:t>
      </w:r>
      <w:proofErr w:type="spellEnd"/>
      <w:r w:rsidRPr="00C33C86">
        <w:rPr>
          <w:rFonts w:ascii="Times New Roman" w:hAnsi="Times New Roman"/>
          <w:sz w:val="24"/>
          <w:szCs w:val="24"/>
        </w:rPr>
        <w:t xml:space="preserve"> </w:t>
      </w:r>
      <w:proofErr w:type="spellStart"/>
      <w:proofErr w:type="gramStart"/>
      <w:r w:rsidRPr="00C33C86">
        <w:rPr>
          <w:rFonts w:ascii="Times New Roman" w:hAnsi="Times New Roman"/>
          <w:sz w:val="24"/>
          <w:szCs w:val="24"/>
        </w:rPr>
        <w:t>п</w:t>
      </w:r>
      <w:proofErr w:type="gramEnd"/>
      <w:r w:rsidRPr="00C33C86">
        <w:rPr>
          <w:rFonts w:ascii="Times New Roman" w:hAnsi="Times New Roman"/>
          <w:sz w:val="24"/>
          <w:szCs w:val="24"/>
        </w:rPr>
        <w:t>ідвищення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ринкової</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ціни</w:t>
      </w:r>
      <w:proofErr w:type="spellEnd"/>
      <w:r w:rsidRPr="00C33C86">
        <w:rPr>
          <w:rFonts w:ascii="Times New Roman" w:hAnsi="Times New Roman"/>
          <w:sz w:val="24"/>
          <w:szCs w:val="24"/>
          <w:lang w:val="uk-UA"/>
        </w:rPr>
        <w:t>.</w:t>
      </w:r>
    </w:p>
    <w:p w:rsidR="006312E2" w:rsidRPr="00C33C86" w:rsidRDefault="006312E2" w:rsidP="006312E2">
      <w:pPr>
        <w:tabs>
          <w:tab w:val="left" w:pos="2115"/>
        </w:tabs>
        <w:spacing w:after="0"/>
        <w:rPr>
          <w:rFonts w:ascii="Times New Roman" w:hAnsi="Times New Roman"/>
          <w:spacing w:val="7"/>
          <w:sz w:val="24"/>
          <w:szCs w:val="24"/>
          <w:lang w:val="uk-UA"/>
        </w:rPr>
      </w:pPr>
    </w:p>
    <w:p w:rsidR="006312E2" w:rsidRPr="00C33C86" w:rsidRDefault="006312E2" w:rsidP="006312E2">
      <w:pPr>
        <w:tabs>
          <w:tab w:val="left" w:pos="2115"/>
        </w:tabs>
        <w:spacing w:after="0"/>
        <w:rPr>
          <w:rFonts w:eastAsia="Arial Unicode MS"/>
          <w:b/>
          <w:lang w:val="uk-UA"/>
        </w:rPr>
      </w:pPr>
    </w:p>
    <w:p w:rsidR="006312E2" w:rsidRPr="00C33C86" w:rsidRDefault="006312E2" w:rsidP="006312E2">
      <w:pPr>
        <w:tabs>
          <w:tab w:val="left" w:pos="2115"/>
        </w:tabs>
        <w:spacing w:after="0"/>
        <w:rPr>
          <w:rFonts w:eastAsia="Arial Unicode MS"/>
          <w:b/>
          <w:lang w:val="uk-UA"/>
        </w:rPr>
      </w:pPr>
    </w:p>
    <w:p w:rsidR="001E1323" w:rsidRPr="006312E2" w:rsidRDefault="001E1323">
      <w:pPr>
        <w:rPr>
          <w:lang w:val="uk-UA"/>
        </w:rPr>
      </w:pPr>
    </w:p>
    <w:sectPr w:rsidR="001E1323" w:rsidRPr="006312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imbus Roman No9 L">
    <w:altName w:val="Times New Roman"/>
    <w:charset w:val="01"/>
    <w:family w:val="roman"/>
    <w:pitch w:val="variable"/>
  </w:font>
  <w:font w:name="DejaVu Sans">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70C3E"/>
    <w:multiLevelType w:val="hybridMultilevel"/>
    <w:tmpl w:val="D138E52A"/>
    <w:lvl w:ilvl="0" w:tplc="569AB72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CB"/>
    <w:rsid w:val="001E1323"/>
    <w:rsid w:val="004C07CB"/>
    <w:rsid w:val="006312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E2"/>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6312E2"/>
    <w:pPr>
      <w:widowControl w:val="0"/>
      <w:suppressAutoHyphens/>
      <w:autoSpaceDE w:val="0"/>
      <w:spacing w:after="120" w:line="480" w:lineRule="auto"/>
      <w:ind w:left="283"/>
    </w:pPr>
    <w:rPr>
      <w:rFonts w:ascii="Times New Roman CYR" w:eastAsia="Times New Roman" w:hAnsi="Times New Roman CYR" w:cs="Times New Roman CYR"/>
      <w:sz w:val="24"/>
      <w:szCs w:val="24"/>
      <w:lang w:eastAsia="ar-SA"/>
    </w:rPr>
  </w:style>
  <w:style w:type="paragraph" w:styleId="a3">
    <w:name w:val="footer"/>
    <w:basedOn w:val="a"/>
    <w:link w:val="1"/>
    <w:uiPriority w:val="99"/>
    <w:rsid w:val="006312E2"/>
    <w:pPr>
      <w:tabs>
        <w:tab w:val="center" w:pos="4677"/>
        <w:tab w:val="right" w:pos="9355"/>
      </w:tabs>
      <w:suppressAutoHyphens/>
      <w:spacing w:after="0" w:line="240" w:lineRule="atLeast"/>
      <w:jc w:val="both"/>
    </w:pPr>
    <w:rPr>
      <w:rFonts w:ascii="Times New Roman CYR" w:eastAsia="Times New Roman" w:hAnsi="Times New Roman CYR"/>
      <w:sz w:val="24"/>
      <w:szCs w:val="24"/>
      <w:lang w:eastAsia="zh-CN"/>
    </w:rPr>
  </w:style>
  <w:style w:type="character" w:customStyle="1" w:styleId="a4">
    <w:name w:val="Нижний колонтитул Знак"/>
    <w:basedOn w:val="a0"/>
    <w:uiPriority w:val="99"/>
    <w:semiHidden/>
    <w:rsid w:val="006312E2"/>
    <w:rPr>
      <w:rFonts w:ascii="Calibri" w:eastAsia="Calibri" w:hAnsi="Calibri" w:cs="Times New Roman"/>
      <w:lang w:val="ru-RU"/>
    </w:rPr>
  </w:style>
  <w:style w:type="character" w:customStyle="1" w:styleId="1">
    <w:name w:val="Нижний колонтитул Знак1"/>
    <w:link w:val="a3"/>
    <w:uiPriority w:val="99"/>
    <w:locked/>
    <w:rsid w:val="006312E2"/>
    <w:rPr>
      <w:rFonts w:ascii="Times New Roman CYR" w:eastAsia="Times New Roman" w:hAnsi="Times New Roman CYR"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E2"/>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6312E2"/>
    <w:pPr>
      <w:widowControl w:val="0"/>
      <w:suppressAutoHyphens/>
      <w:autoSpaceDE w:val="0"/>
      <w:spacing w:after="120" w:line="480" w:lineRule="auto"/>
      <w:ind w:left="283"/>
    </w:pPr>
    <w:rPr>
      <w:rFonts w:ascii="Times New Roman CYR" w:eastAsia="Times New Roman" w:hAnsi="Times New Roman CYR" w:cs="Times New Roman CYR"/>
      <w:sz w:val="24"/>
      <w:szCs w:val="24"/>
      <w:lang w:eastAsia="ar-SA"/>
    </w:rPr>
  </w:style>
  <w:style w:type="paragraph" w:styleId="a3">
    <w:name w:val="footer"/>
    <w:basedOn w:val="a"/>
    <w:link w:val="1"/>
    <w:uiPriority w:val="99"/>
    <w:rsid w:val="006312E2"/>
    <w:pPr>
      <w:tabs>
        <w:tab w:val="center" w:pos="4677"/>
        <w:tab w:val="right" w:pos="9355"/>
      </w:tabs>
      <w:suppressAutoHyphens/>
      <w:spacing w:after="0" w:line="240" w:lineRule="atLeast"/>
      <w:jc w:val="both"/>
    </w:pPr>
    <w:rPr>
      <w:rFonts w:ascii="Times New Roman CYR" w:eastAsia="Times New Roman" w:hAnsi="Times New Roman CYR"/>
      <w:sz w:val="24"/>
      <w:szCs w:val="24"/>
      <w:lang w:eastAsia="zh-CN"/>
    </w:rPr>
  </w:style>
  <w:style w:type="character" w:customStyle="1" w:styleId="a4">
    <w:name w:val="Нижний колонтитул Знак"/>
    <w:basedOn w:val="a0"/>
    <w:uiPriority w:val="99"/>
    <w:semiHidden/>
    <w:rsid w:val="006312E2"/>
    <w:rPr>
      <w:rFonts w:ascii="Calibri" w:eastAsia="Calibri" w:hAnsi="Calibri" w:cs="Times New Roman"/>
      <w:lang w:val="ru-RU"/>
    </w:rPr>
  </w:style>
  <w:style w:type="character" w:customStyle="1" w:styleId="1">
    <w:name w:val="Нижний колонтитул Знак1"/>
    <w:link w:val="a3"/>
    <w:uiPriority w:val="99"/>
    <w:locked/>
    <w:rsid w:val="006312E2"/>
    <w:rPr>
      <w:rFonts w:ascii="Times New Roman CYR" w:eastAsia="Times New Roman" w:hAnsi="Times New Roman CYR"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12296</Words>
  <Characters>7010</Characters>
  <Application>Microsoft Office Word</Application>
  <DocSecurity>0</DocSecurity>
  <Lines>58</Lines>
  <Paragraphs>38</Paragraphs>
  <ScaleCrop>false</ScaleCrop>
  <Company/>
  <LinksUpToDate>false</LinksUpToDate>
  <CharactersWithSpaces>19268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заступник</dc:creator>
  <cp:keywords/>
  <dc:description/>
  <cp:lastModifiedBy>заступник</cp:lastModifiedBy>
  <cp:revision>2</cp:revision>
  <dcterms:created xsi:type="dcterms:W3CDTF">2022-01-31T07:45:00Z</dcterms:created>
  <dcterms:modified xsi:type="dcterms:W3CDTF">2022-01-31T07:46:00Z</dcterms:modified>
</cp:coreProperties>
</file>